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02F" w:rsidRPr="004C1B3D" w:rsidRDefault="00C0002F" w:rsidP="00421ED5">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72650D">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w:t>
      </w:r>
      <w:r w:rsidR="00A64C10">
        <w:rPr>
          <w:b/>
          <w:sz w:val="32"/>
          <w:szCs w:val="32"/>
        </w:rPr>
        <w:t>3</w:t>
      </w:r>
    </w:p>
    <w:p w:rsidR="00C0002F" w:rsidRPr="004C1B3D" w:rsidRDefault="007F15D8">
      <w:pPr>
        <w:pStyle w:val="Zhlav"/>
        <w:tabs>
          <w:tab w:val="left" w:pos="0"/>
        </w:tabs>
        <w:jc w:val="center"/>
        <w:rPr>
          <w:b/>
          <w:sz w:val="32"/>
          <w:szCs w:val="32"/>
        </w:rPr>
      </w:pPr>
      <w:r>
        <w:rPr>
          <w:b/>
          <w:sz w:val="32"/>
          <w:szCs w:val="32"/>
        </w:rPr>
        <w:t>B</w:t>
      </w:r>
      <w:r w:rsidR="00AF769D">
        <w:rPr>
          <w:b/>
          <w:sz w:val="32"/>
          <w:szCs w:val="32"/>
        </w:rPr>
        <w:t>rno - město</w:t>
      </w:r>
    </w:p>
    <w:p w:rsidR="00C0002F" w:rsidRPr="003A3785" w:rsidRDefault="00C0002F" w:rsidP="00B829AC">
      <w:pPr>
        <w:pStyle w:val="Zhlav"/>
        <w:tabs>
          <w:tab w:val="left" w:pos="0"/>
        </w:tabs>
        <w:rPr>
          <w:b/>
          <w:i/>
          <w:sz w:val="32"/>
          <w:szCs w:val="32"/>
        </w:rPr>
      </w:pPr>
      <w:r w:rsidRPr="001435FC">
        <w:rPr>
          <w:b/>
          <w:bCs/>
          <w:sz w:val="16"/>
        </w:rPr>
        <w:t>________________________________________________________________________________________________________________________</w:t>
      </w:r>
    </w:p>
    <w:p w:rsidR="00A64C10" w:rsidRDefault="00A64C10" w:rsidP="00A64C10">
      <w:pPr>
        <w:spacing w:after="120"/>
        <w:outlineLvl w:val="0"/>
        <w:rPr>
          <w:b/>
          <w:bCs/>
          <w:smallCaps/>
          <w:spacing w:val="20"/>
          <w:sz w:val="21"/>
          <w:szCs w:val="21"/>
        </w:rPr>
      </w:pPr>
    </w:p>
    <w:p w:rsidR="00A64C10" w:rsidRPr="00B3731A" w:rsidRDefault="00A64C10" w:rsidP="00A64C10">
      <w:pPr>
        <w:spacing w:after="120"/>
        <w:outlineLvl w:val="0"/>
        <w:rPr>
          <w:b/>
          <w:bCs/>
          <w:smallCaps/>
          <w:spacing w:val="20"/>
          <w:sz w:val="21"/>
          <w:szCs w:val="21"/>
        </w:rPr>
      </w:pPr>
      <w:r w:rsidRPr="00B3731A">
        <w:rPr>
          <w:b/>
          <w:bCs/>
          <w:smallCaps/>
          <w:spacing w:val="20"/>
          <w:sz w:val="21"/>
          <w:szCs w:val="21"/>
        </w:rPr>
        <w:t>Objednatel</w:t>
      </w:r>
    </w:p>
    <w:p w:rsidR="00A64C10" w:rsidRPr="00B3731A" w:rsidRDefault="00A64C10" w:rsidP="00A64C10">
      <w:pPr>
        <w:spacing w:after="120"/>
        <w:outlineLvl w:val="0"/>
        <w:rPr>
          <w:b/>
          <w:bCs/>
          <w:sz w:val="21"/>
          <w:szCs w:val="21"/>
        </w:rPr>
      </w:pPr>
      <w:r w:rsidRPr="00B3731A">
        <w:rPr>
          <w:b/>
          <w:bCs/>
          <w:sz w:val="21"/>
          <w:szCs w:val="21"/>
        </w:rPr>
        <w:t>Správa a údržba silnic Jihomoravského kraje, příspěvková organizace kraje</w:t>
      </w:r>
    </w:p>
    <w:p w:rsidR="00A64C10" w:rsidRPr="00B3731A" w:rsidRDefault="00A64C10" w:rsidP="00A64C10">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A64C10" w:rsidRPr="00B3731A" w:rsidRDefault="00A64C10" w:rsidP="00A64C10">
      <w:pPr>
        <w:tabs>
          <w:tab w:val="left" w:pos="6300"/>
        </w:tabs>
        <w:rPr>
          <w:sz w:val="21"/>
          <w:szCs w:val="21"/>
        </w:rPr>
      </w:pPr>
      <w:r w:rsidRPr="00B3731A">
        <w:rPr>
          <w:sz w:val="21"/>
          <w:szCs w:val="21"/>
        </w:rPr>
        <w:tab/>
        <w:t>DIČ: CZ70932581</w:t>
      </w:r>
    </w:p>
    <w:p w:rsidR="00A64C10" w:rsidRPr="00B3731A" w:rsidRDefault="00A64C10" w:rsidP="00A64C10">
      <w:pPr>
        <w:tabs>
          <w:tab w:val="left" w:pos="6300"/>
        </w:tabs>
        <w:rPr>
          <w:sz w:val="21"/>
          <w:szCs w:val="21"/>
        </w:rPr>
      </w:pPr>
      <w:r w:rsidRPr="00B3731A">
        <w:rPr>
          <w:sz w:val="21"/>
          <w:szCs w:val="21"/>
        </w:rPr>
        <w:t>zapsaná v obchodním rejstříku  u Krajského soudu v Brně,</w:t>
      </w:r>
      <w:r w:rsidRPr="00B3731A">
        <w:rPr>
          <w:sz w:val="21"/>
          <w:szCs w:val="21"/>
        </w:rPr>
        <w:tab/>
        <w:t>sp.zn. Pr 287</w:t>
      </w:r>
    </w:p>
    <w:p w:rsidR="00A64C10" w:rsidRPr="00B3731A" w:rsidRDefault="00A64C10" w:rsidP="00A64C10">
      <w:pPr>
        <w:tabs>
          <w:tab w:val="left" w:pos="0"/>
        </w:tabs>
        <w:spacing w:after="120"/>
        <w:rPr>
          <w:sz w:val="21"/>
          <w:szCs w:val="21"/>
        </w:rPr>
      </w:pPr>
      <w:r w:rsidRPr="00B3731A">
        <w:rPr>
          <w:sz w:val="21"/>
          <w:szCs w:val="21"/>
        </w:rPr>
        <w:t>zastoupena Bc. Romanem Hanákem, ředitelem</w:t>
      </w:r>
    </w:p>
    <w:p w:rsidR="00A64C10" w:rsidRPr="00B3731A" w:rsidRDefault="00A64C10" w:rsidP="00A64C10">
      <w:pPr>
        <w:tabs>
          <w:tab w:val="left" w:pos="6300"/>
        </w:tabs>
        <w:spacing w:after="120"/>
        <w:rPr>
          <w:b/>
          <w:bCs/>
          <w:sz w:val="21"/>
          <w:szCs w:val="21"/>
        </w:rPr>
      </w:pPr>
      <w:r w:rsidRPr="00B3731A">
        <w:rPr>
          <w:b/>
          <w:bCs/>
          <w:sz w:val="21"/>
          <w:szCs w:val="21"/>
        </w:rPr>
        <w:t>a</w:t>
      </w:r>
    </w:p>
    <w:p w:rsidR="00A64C10" w:rsidRPr="00B3731A" w:rsidRDefault="00A64C10" w:rsidP="00A64C10">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A64C10" w:rsidRPr="00B3731A" w:rsidRDefault="00A64C10" w:rsidP="00A64C10">
      <w:pPr>
        <w:tabs>
          <w:tab w:val="left" w:pos="6300"/>
        </w:tabs>
        <w:spacing w:after="120"/>
        <w:rPr>
          <w:b/>
          <w:bCs/>
          <w:smallCaps/>
          <w:spacing w:val="20"/>
          <w:sz w:val="21"/>
          <w:szCs w:val="21"/>
        </w:rPr>
      </w:pPr>
      <w:r w:rsidRPr="00B3731A">
        <w:rPr>
          <w:b/>
          <w:bCs/>
          <w:sz w:val="21"/>
          <w:szCs w:val="21"/>
          <w:highlight w:val="yellow"/>
        </w:rPr>
        <w:t>***</w:t>
      </w:r>
    </w:p>
    <w:p w:rsidR="00A64C10" w:rsidRPr="00B3731A" w:rsidRDefault="00A64C10" w:rsidP="00A64C10">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A64C10" w:rsidRPr="00B3731A" w:rsidRDefault="00A64C10" w:rsidP="00A64C10">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t xml:space="preserve">sp.zn. </w:t>
      </w:r>
      <w:r w:rsidRPr="00B3731A">
        <w:rPr>
          <w:b/>
          <w:bCs/>
          <w:sz w:val="21"/>
          <w:szCs w:val="21"/>
          <w:highlight w:val="yellow"/>
        </w:rPr>
        <w:t>***</w:t>
      </w:r>
      <w:r w:rsidRPr="00B3731A">
        <w:rPr>
          <w:b/>
          <w:bCs/>
          <w:sz w:val="21"/>
          <w:szCs w:val="21"/>
        </w:rPr>
        <w:t xml:space="preserve"> </w:t>
      </w:r>
    </w:p>
    <w:p w:rsidR="00A64C10" w:rsidRDefault="00A64C10" w:rsidP="00A64C10">
      <w:pPr>
        <w:spacing w:after="120"/>
        <w:rPr>
          <w:b/>
          <w:bCs/>
          <w:sz w:val="21"/>
          <w:szCs w:val="21"/>
        </w:rPr>
      </w:pPr>
      <w:r w:rsidRPr="00B3731A">
        <w:rPr>
          <w:sz w:val="21"/>
          <w:szCs w:val="21"/>
        </w:rPr>
        <w:t xml:space="preserve">zastoupena </w:t>
      </w:r>
      <w:r w:rsidRPr="00B3731A">
        <w:rPr>
          <w:b/>
          <w:bCs/>
          <w:sz w:val="21"/>
          <w:szCs w:val="21"/>
          <w:highlight w:val="yellow"/>
        </w:rPr>
        <w:t>***</w:t>
      </w:r>
    </w:p>
    <w:p w:rsidR="00A64C10" w:rsidRPr="00B3731A" w:rsidRDefault="00A64C10" w:rsidP="00A64C10">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293E66" w:rsidRPr="00293E66" w:rsidRDefault="00C0002F" w:rsidP="00293E66">
      <w:pPr>
        <w:numPr>
          <w:ilvl w:val="0"/>
          <w:numId w:val="6"/>
        </w:numPr>
        <w:tabs>
          <w:tab w:val="clear" w:pos="720"/>
          <w:tab w:val="num" w:pos="426"/>
        </w:tabs>
        <w:spacing w:before="60" w:after="60"/>
        <w:ind w:left="425" w:hanging="425"/>
        <w:jc w:val="both"/>
        <w:rPr>
          <w:sz w:val="22"/>
          <w:szCs w:val="22"/>
        </w:rPr>
      </w:pPr>
      <w:r w:rsidRPr="00E64A81">
        <w:rPr>
          <w:sz w:val="22"/>
          <w:szCs w:val="22"/>
        </w:rPr>
        <w:t xml:space="preserve">Zhotovitel prohlašuje, že je oprávněn provádět hlavní prohlídky mostů v souladu s Metodickým pokynem MDS Oprávnění k výkonu prohlídek mostů pozemních komunikací ( MD – </w:t>
      </w:r>
      <w:r w:rsidR="00293E66" w:rsidRPr="00293E66">
        <w:rPr>
          <w:sz w:val="22"/>
          <w:szCs w:val="22"/>
        </w:rPr>
        <w:t>130/2016 –</w:t>
      </w:r>
      <w:r w:rsidR="009F7855">
        <w:rPr>
          <w:sz w:val="22"/>
          <w:szCs w:val="22"/>
        </w:rPr>
        <w:t xml:space="preserve"> 120 – TN/8 ze dne 22.11.2016).</w:t>
      </w:r>
    </w:p>
    <w:p w:rsidR="00C0002F" w:rsidRPr="009F7855" w:rsidRDefault="00C0002F" w:rsidP="009F7855">
      <w:pPr>
        <w:numPr>
          <w:ilvl w:val="0"/>
          <w:numId w:val="6"/>
        </w:numPr>
        <w:tabs>
          <w:tab w:val="clear" w:pos="720"/>
          <w:tab w:val="num" w:pos="426"/>
        </w:tabs>
        <w:spacing w:before="60" w:after="60"/>
        <w:ind w:left="425" w:hanging="425"/>
        <w:jc w:val="both"/>
        <w:rPr>
          <w:sz w:val="22"/>
          <w:szCs w:val="22"/>
        </w:rPr>
      </w:pPr>
      <w:r w:rsidRPr="009F7855">
        <w:rPr>
          <w:sz w:val="22"/>
          <w:szCs w:val="22"/>
        </w:rPr>
        <w:t xml:space="preserve">Osobou, která bude provádět hlavní prohlídky mostů je  </w:t>
      </w:r>
      <w:r w:rsidRPr="009F7855">
        <w:rPr>
          <w:sz w:val="22"/>
          <w:szCs w:val="22"/>
          <w:highlight w:val="yellow"/>
        </w:rPr>
        <w:t>……………….</w:t>
      </w:r>
      <w:r w:rsidRPr="009F7855">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železni</w:t>
      </w:r>
      <w:r w:rsidR="00D13A7A">
        <w:rPr>
          <w:sz w:val="22"/>
          <w:szCs w:val="22"/>
        </w:rPr>
        <w:t>c</w:t>
      </w:r>
      <w:r w:rsidRPr="00A44892">
        <w:rPr>
          <w:sz w:val="22"/>
          <w:szCs w:val="22"/>
        </w:rPr>
        <w:t xml:space="preserve"> musí disponovat příslušným dokladem o odborné zkoušce dle příslušné směrnice Správy železni</w:t>
      </w:r>
      <w:r w:rsidR="00D13A7A">
        <w:rPr>
          <w:sz w:val="22"/>
          <w:szCs w:val="22"/>
        </w:rPr>
        <w:t>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C0002F" w:rsidRPr="0067291D" w:rsidRDefault="0072650D" w:rsidP="00421ED5">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AF769D">
        <w:rPr>
          <w:sz w:val="22"/>
          <w:szCs w:val="22"/>
        </w:rPr>
        <w:t>Rudolf Milerski</w:t>
      </w:r>
      <w:r w:rsidR="00C0002F" w:rsidRPr="005D16CE">
        <w:rPr>
          <w:sz w:val="22"/>
          <w:szCs w:val="22"/>
        </w:rPr>
        <w:t xml:space="preserve">, </w:t>
      </w:r>
      <w:r w:rsidR="00A64C10">
        <w:rPr>
          <w:sz w:val="22"/>
          <w:szCs w:val="22"/>
        </w:rPr>
        <w:t xml:space="preserve">        </w:t>
      </w:r>
      <w:r w:rsidR="00C0002F" w:rsidRPr="005D16CE">
        <w:rPr>
          <w:sz w:val="22"/>
          <w:szCs w:val="22"/>
        </w:rPr>
        <w:t xml:space="preserve">e-mail: </w:t>
      </w:r>
      <w:hyperlink r:id="rId8" w:history="1">
        <w:r w:rsidR="00AF769D" w:rsidRPr="00AF769D">
          <w:rPr>
            <w:rStyle w:val="Hypertextovodkaz"/>
            <w:sz w:val="22"/>
            <w:szCs w:val="22"/>
          </w:rPr>
          <w:t>rudolf.milerski@susjmk.cz</w:t>
        </w:r>
      </w:hyperlink>
      <w:r w:rsidR="00C0002F" w:rsidRPr="005D16CE">
        <w:rPr>
          <w:sz w:val="22"/>
          <w:szCs w:val="22"/>
        </w:rPr>
        <w:t xml:space="preserve">, tel. </w:t>
      </w:r>
      <w:r w:rsidRPr="005D16CE">
        <w:rPr>
          <w:sz w:val="22"/>
          <w:szCs w:val="22"/>
        </w:rPr>
        <w:t xml:space="preserve">+420 </w:t>
      </w:r>
      <w:r w:rsidR="00AF769D" w:rsidRPr="00AF769D">
        <w:rPr>
          <w:sz w:val="22"/>
          <w:szCs w:val="22"/>
        </w:rPr>
        <w:t>603 450 323</w:t>
      </w:r>
      <w:r w:rsidR="00C0002F" w:rsidRPr="005D16CE">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BC3392" w:rsidRDefault="0072650D" w:rsidP="00421ED5">
      <w:pPr>
        <w:pStyle w:val="Zkladntext"/>
        <w:spacing w:before="60" w:after="60"/>
        <w:ind w:left="705" w:hanging="345"/>
        <w:jc w:val="both"/>
        <w:rPr>
          <w:sz w:val="22"/>
          <w:szCs w:val="22"/>
        </w:rPr>
      </w:pPr>
      <w:r>
        <w:rPr>
          <w:sz w:val="22"/>
          <w:szCs w:val="22"/>
        </w:rPr>
        <w:t>e)</w:t>
      </w:r>
      <w:r>
        <w:rPr>
          <w:sz w:val="22"/>
          <w:szCs w:val="22"/>
        </w:rPr>
        <w:tab/>
      </w:r>
      <w:r w:rsidR="00BC3392" w:rsidRPr="001435FC">
        <w:rPr>
          <w:sz w:val="22"/>
          <w:szCs w:val="22"/>
        </w:rPr>
        <w:t xml:space="preserve">v případě, že bude v průběhu hlavních prohlídek mostů zjištěn nový stavební stav spodní </w:t>
      </w:r>
      <w:r w:rsidR="00BC3392" w:rsidRPr="00EE086A">
        <w:rPr>
          <w:sz w:val="22"/>
          <w:szCs w:val="22"/>
        </w:rPr>
        <w:t>stavby nebo</w:t>
      </w:r>
      <w:r w:rsidR="00BC3392">
        <w:rPr>
          <w:sz w:val="22"/>
          <w:szCs w:val="22"/>
        </w:rPr>
        <w:t> </w:t>
      </w:r>
      <w:r w:rsidR="00BC3392" w:rsidRPr="00EE086A">
        <w:rPr>
          <w:sz w:val="22"/>
          <w:szCs w:val="22"/>
        </w:rPr>
        <w:t xml:space="preserve">nosné konstrukce ve stupni </w:t>
      </w:r>
      <w:r w:rsidR="00BC3392">
        <w:rPr>
          <w:sz w:val="22"/>
          <w:szCs w:val="22"/>
        </w:rPr>
        <w:t>VI</w:t>
      </w:r>
      <w:r w:rsidR="00BC3392" w:rsidRPr="00EE086A">
        <w:rPr>
          <w:sz w:val="22"/>
          <w:szCs w:val="22"/>
        </w:rPr>
        <w:t xml:space="preserve"> nebo </w:t>
      </w:r>
      <w:r w:rsidR="00BC3392">
        <w:rPr>
          <w:sz w:val="22"/>
          <w:szCs w:val="22"/>
        </w:rPr>
        <w:t>VII</w:t>
      </w:r>
      <w:r w:rsidR="00BC3392" w:rsidRPr="00EE086A">
        <w:rPr>
          <w:sz w:val="22"/>
          <w:szCs w:val="22"/>
        </w:rPr>
        <w:t xml:space="preserve">,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lastRenderedPageBreak/>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73F6A">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A64C10">
        <w:rPr>
          <w:sz w:val="22"/>
          <w:szCs w:val="22"/>
        </w:rPr>
        <w:t>3</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D13A7A">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w:t>
      </w:r>
      <w:r w:rsidR="00D13A7A">
        <w:rPr>
          <w:sz w:val="22"/>
          <w:szCs w:val="22"/>
        </w:rPr>
        <w:t xml:space="preserve"> a 1 x elektronicky na vhodném nosiči</w:t>
      </w:r>
      <w:r w:rsidR="00C0002F" w:rsidRPr="001435FC">
        <w:rPr>
          <w:sz w:val="22"/>
          <w:szCs w:val="22"/>
        </w:rPr>
        <w:t>,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7A3E60">
        <w:rPr>
          <w:sz w:val="22"/>
          <w:szCs w:val="22"/>
        </w:rPr>
        <w:t xml:space="preserve"> </w:t>
      </w:r>
      <w:r w:rsidR="007A3E60" w:rsidRPr="007A3E60">
        <w:rPr>
          <w:sz w:val="22"/>
          <w:szCs w:val="22"/>
        </w:rPr>
        <w:t>nebo doplnění chybějících základních údajů o mostě</w:t>
      </w:r>
      <w:r w:rsidRPr="007A3E60">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SÚS JMK, Oblast Střed, Ořechovská 35, 619 00 Brno</w:t>
      </w:r>
      <w:r w:rsidRPr="0072650D">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BC3392" w:rsidRPr="00A44892" w:rsidRDefault="0072650D" w:rsidP="00BC3392">
      <w:pPr>
        <w:spacing w:before="60" w:after="60"/>
        <w:ind w:firstLine="360"/>
        <w:jc w:val="both"/>
        <w:rPr>
          <w:sz w:val="22"/>
          <w:szCs w:val="22"/>
        </w:rPr>
      </w:pPr>
      <w:r>
        <w:rPr>
          <w:sz w:val="22"/>
          <w:szCs w:val="22"/>
        </w:rPr>
        <w:t>a)</w:t>
      </w:r>
      <w:r>
        <w:rPr>
          <w:sz w:val="22"/>
          <w:szCs w:val="22"/>
        </w:rPr>
        <w:tab/>
      </w:r>
      <w:r w:rsidR="00BC3392" w:rsidRPr="00A44892">
        <w:rPr>
          <w:sz w:val="22"/>
          <w:szCs w:val="22"/>
        </w:rPr>
        <w:t xml:space="preserve">Fyzické prohlídky </w:t>
      </w:r>
      <w:r w:rsidR="00BC3392" w:rsidRPr="00E64A81">
        <w:rPr>
          <w:sz w:val="22"/>
          <w:szCs w:val="22"/>
        </w:rPr>
        <w:t>do 30.</w:t>
      </w:r>
      <w:r w:rsidR="00BC3392">
        <w:rPr>
          <w:sz w:val="22"/>
          <w:szCs w:val="22"/>
        </w:rPr>
        <w:t xml:space="preserve"> </w:t>
      </w:r>
      <w:r w:rsidR="00BC3392" w:rsidRPr="00E64A81">
        <w:rPr>
          <w:sz w:val="22"/>
          <w:szCs w:val="22"/>
        </w:rPr>
        <w:t>6.</w:t>
      </w:r>
      <w:r w:rsidR="00BC3392">
        <w:rPr>
          <w:sz w:val="22"/>
          <w:szCs w:val="22"/>
        </w:rPr>
        <w:t xml:space="preserve"> </w:t>
      </w:r>
      <w:r w:rsidR="00BC3392" w:rsidRPr="00E64A81">
        <w:rPr>
          <w:sz w:val="22"/>
          <w:szCs w:val="22"/>
        </w:rPr>
        <w:t>20</w:t>
      </w:r>
      <w:r w:rsidR="00BC3392">
        <w:rPr>
          <w:sz w:val="22"/>
          <w:szCs w:val="22"/>
        </w:rPr>
        <w:t>23</w:t>
      </w:r>
      <w:r w:rsidR="00BC3392" w:rsidRPr="00E64A81">
        <w:rPr>
          <w:sz w:val="22"/>
          <w:szCs w:val="22"/>
        </w:rPr>
        <w:t xml:space="preserve">. </w:t>
      </w:r>
    </w:p>
    <w:p w:rsidR="00BC3392" w:rsidRPr="00A44892" w:rsidRDefault="00BC3392" w:rsidP="00BC3392">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Pr>
          <w:sz w:val="22"/>
          <w:szCs w:val="22"/>
        </w:rPr>
        <w:t>23</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Pr="00A44892">
        <w:rPr>
          <w:sz w:val="22"/>
          <w:szCs w:val="22"/>
        </w:rPr>
        <w:t xml:space="preserve"> nebo </w:t>
      </w:r>
      <w:r>
        <w:rPr>
          <w:sz w:val="22"/>
          <w:szCs w:val="22"/>
        </w:rPr>
        <w:t>VII,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BC3392" w:rsidRDefault="00BC3392" w:rsidP="00BC3392">
      <w:pPr>
        <w:spacing w:before="60" w:after="60"/>
        <w:ind w:left="705" w:hanging="345"/>
        <w:jc w:val="both"/>
        <w:rPr>
          <w:sz w:val="22"/>
          <w:szCs w:val="22"/>
        </w:rPr>
      </w:pPr>
      <w:r>
        <w:rPr>
          <w:sz w:val="22"/>
          <w:szCs w:val="22"/>
        </w:rPr>
        <w:t>c)</w:t>
      </w:r>
      <w:r>
        <w:rPr>
          <w:sz w:val="22"/>
          <w:szCs w:val="22"/>
        </w:rPr>
        <w:tab/>
      </w:r>
      <w:r w:rsidRPr="00A44892">
        <w:rPr>
          <w:sz w:val="22"/>
          <w:szCs w:val="22"/>
        </w:rPr>
        <w:t>Předání konceptů výstupu z hlavních prohlídek mostů</w:t>
      </w:r>
      <w:r>
        <w:rPr>
          <w:sz w:val="22"/>
          <w:szCs w:val="22"/>
        </w:rPr>
        <w:t xml:space="preserve"> - </w:t>
      </w:r>
      <w:r w:rsidRPr="00A44892">
        <w:rPr>
          <w:sz w:val="22"/>
          <w:szCs w:val="22"/>
        </w:rPr>
        <w:t xml:space="preserve">nejpozději </w:t>
      </w:r>
      <w:r w:rsidRPr="00A44892">
        <w:rPr>
          <w:b/>
          <w:sz w:val="22"/>
          <w:szCs w:val="22"/>
        </w:rPr>
        <w:t xml:space="preserve">do 30. </w:t>
      </w:r>
      <w:r>
        <w:rPr>
          <w:b/>
          <w:sz w:val="22"/>
          <w:szCs w:val="22"/>
        </w:rPr>
        <w:t>9</w:t>
      </w:r>
      <w:r w:rsidRPr="00A44892">
        <w:rPr>
          <w:b/>
          <w:sz w:val="22"/>
          <w:szCs w:val="22"/>
        </w:rPr>
        <w:t>. 20</w:t>
      </w:r>
      <w:r>
        <w:rPr>
          <w:b/>
          <w:sz w:val="22"/>
          <w:szCs w:val="22"/>
        </w:rPr>
        <w:t>23</w:t>
      </w:r>
      <w:r w:rsidRPr="00A44892">
        <w:rPr>
          <w:b/>
          <w:sz w:val="22"/>
          <w:szCs w:val="22"/>
        </w:rPr>
        <w:t>.</w:t>
      </w:r>
      <w:r w:rsidRPr="00A44892">
        <w:rPr>
          <w:sz w:val="22"/>
          <w:szCs w:val="22"/>
        </w:rPr>
        <w:t xml:space="preserve"> </w:t>
      </w:r>
    </w:p>
    <w:p w:rsidR="00BC3392" w:rsidRPr="00A44892" w:rsidRDefault="00BC3392" w:rsidP="00BC3392">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BC3392" w:rsidRPr="00A44892" w:rsidRDefault="00BC3392" w:rsidP="00BC3392">
      <w:pPr>
        <w:spacing w:before="60" w:after="60"/>
        <w:ind w:firstLine="360"/>
        <w:jc w:val="both"/>
        <w:rPr>
          <w:sz w:val="22"/>
          <w:szCs w:val="22"/>
        </w:rPr>
      </w:pPr>
      <w:r>
        <w:rPr>
          <w:sz w:val="22"/>
          <w:szCs w:val="22"/>
        </w:rPr>
        <w:t>e)</w:t>
      </w:r>
      <w:r>
        <w:rPr>
          <w:sz w:val="22"/>
          <w:szCs w:val="22"/>
        </w:rPr>
        <w:tab/>
      </w:r>
      <w:r w:rsidRPr="00A44892">
        <w:rPr>
          <w:sz w:val="22"/>
          <w:szCs w:val="22"/>
        </w:rPr>
        <w:t>Předání čistopisů výstupů z hlavních prohlídek mostů</w:t>
      </w:r>
      <w:r>
        <w:rPr>
          <w:sz w:val="22"/>
          <w:szCs w:val="22"/>
        </w:rPr>
        <w:t xml:space="preserve"> - </w:t>
      </w:r>
      <w:r w:rsidRPr="00A44892">
        <w:rPr>
          <w:sz w:val="22"/>
          <w:szCs w:val="22"/>
        </w:rPr>
        <w:t xml:space="preserve">nejpozději </w:t>
      </w:r>
      <w:r w:rsidRPr="00A44892">
        <w:rPr>
          <w:b/>
          <w:sz w:val="22"/>
          <w:szCs w:val="22"/>
        </w:rPr>
        <w:t xml:space="preserve">do </w:t>
      </w:r>
      <w:r>
        <w:rPr>
          <w:b/>
          <w:sz w:val="22"/>
          <w:szCs w:val="22"/>
        </w:rPr>
        <w:t>15.10.2023</w:t>
      </w:r>
      <w:r w:rsidRPr="00A44892">
        <w:rPr>
          <w:b/>
          <w:sz w:val="22"/>
          <w:szCs w:val="22"/>
        </w:rPr>
        <w:t>.</w:t>
      </w:r>
    </w:p>
    <w:p w:rsidR="00C0002F" w:rsidRDefault="00C0002F" w:rsidP="00BC3392">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sidR="00C831C5">
              <w:rPr>
                <w:b/>
                <w:sz w:val="22"/>
                <w:szCs w:val="22"/>
              </w:rPr>
              <w:t xml:space="preserve">Cena bez </w:t>
            </w:r>
            <w:r w:rsidR="00C831C5" w:rsidRPr="007F4321">
              <w:rPr>
                <w:b/>
                <w:sz w:val="22"/>
                <w:szCs w:val="22"/>
              </w:rPr>
              <w:t>DPH</w:t>
            </w:r>
          </w:p>
        </w:tc>
        <w:tc>
          <w:tcPr>
            <w:tcW w:w="2811" w:type="dxa"/>
          </w:tcPr>
          <w:p w:rsidR="00C0002F" w:rsidRPr="007F4321" w:rsidRDefault="00BA45BF" w:rsidP="00FA2B25">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C831C5" w:rsidRPr="007F4321" w:rsidTr="009801AA">
        <w:trPr>
          <w:trHeight w:val="304"/>
        </w:trPr>
        <w:tc>
          <w:tcPr>
            <w:tcW w:w="6549" w:type="dxa"/>
          </w:tcPr>
          <w:p w:rsidR="00C831C5" w:rsidRPr="007F4321" w:rsidRDefault="00C831C5" w:rsidP="00C831C5">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C831C5" w:rsidRPr="007F4321" w:rsidRDefault="00C831C5" w:rsidP="00C831C5">
            <w:pPr>
              <w:spacing w:before="120" w:after="120"/>
              <w:jc w:val="right"/>
              <w:rPr>
                <w:b/>
              </w:rPr>
            </w:pPr>
            <w:r w:rsidRPr="00BA45BF">
              <w:rPr>
                <w:b/>
                <w:sz w:val="21"/>
                <w:szCs w:val="21"/>
                <w:highlight w:val="yellow"/>
              </w:rPr>
              <w:t xml:space="preserve">….. </w:t>
            </w:r>
            <w:r w:rsidRPr="007F4321">
              <w:rPr>
                <w:b/>
                <w:sz w:val="22"/>
                <w:szCs w:val="22"/>
              </w:rPr>
              <w:t xml:space="preserve"> 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C831C5">
        <w:rPr>
          <w:sz w:val="22"/>
          <w:szCs w:val="22"/>
        </w:rPr>
        <w:t xml:space="preserve"> </w:t>
      </w:r>
      <w:r w:rsidR="00C831C5">
        <w:rPr>
          <w:sz w:val="22"/>
          <w:szCs w:val="22"/>
        </w:rPr>
        <w:t>Celková částka zůstane bez zaokrouhlení.</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lastRenderedPageBreak/>
        <w:t>Pokud bude faktura chybná nebo pokud výkon činnosti není ukončeno řádně a bezvadně, zhotovitel vystaví po opravě fakturu novou</w:t>
      </w:r>
      <w:r w:rsidR="00D13A7A">
        <w:rPr>
          <w:sz w:val="22"/>
          <w:szCs w:val="22"/>
        </w:rPr>
        <w:t xml:space="preserve"> s novou lhůtou splatnosti</w:t>
      </w:r>
      <w:r w:rsidRPr="00A04FFE">
        <w:rPr>
          <w:sz w:val="22"/>
          <w:szCs w:val="22"/>
        </w:rPr>
        <w:t>.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FA2B25" w:rsidRPr="00FA2B25" w:rsidRDefault="00FA2B25" w:rsidP="00FA2B25">
      <w:pPr>
        <w:numPr>
          <w:ilvl w:val="0"/>
          <w:numId w:val="11"/>
        </w:numPr>
        <w:tabs>
          <w:tab w:val="clear" w:pos="720"/>
          <w:tab w:val="num" w:pos="426"/>
        </w:tabs>
        <w:spacing w:before="120" w:after="120"/>
        <w:ind w:left="426" w:hanging="426"/>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C0002F" w:rsidRPr="009805FE" w:rsidRDefault="00C0002F"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A64C10" w:rsidRDefault="00C0002F" w:rsidP="003650A5">
      <w:pPr>
        <w:widowControl w:val="0"/>
        <w:numPr>
          <w:ilvl w:val="0"/>
          <w:numId w:val="8"/>
        </w:numPr>
        <w:tabs>
          <w:tab w:val="clear" w:pos="720"/>
          <w:tab w:val="num" w:pos="360"/>
        </w:tabs>
        <w:autoSpaceDE w:val="0"/>
        <w:autoSpaceDN w:val="0"/>
        <w:adjustRightInd w:val="0"/>
        <w:spacing w:before="120" w:after="120"/>
        <w:ind w:left="360"/>
        <w:jc w:val="both"/>
        <w:rPr>
          <w:sz w:val="8"/>
          <w:szCs w:val="8"/>
        </w:rPr>
      </w:pPr>
      <w:r w:rsidRPr="00A64C10">
        <w:rPr>
          <w:sz w:val="22"/>
          <w:szCs w:val="22"/>
        </w:rPr>
        <w:t xml:space="preserve">Zhotovitele prohlašuje, že má uzavřenu nebo se zavazuje po podpisu této smlouvy uzavřít pojistnou smlouvu na pojištění odpovědnosti za škody způsobené při výkonu činnosti dle této smlouvy. </w:t>
      </w:r>
    </w:p>
    <w:p w:rsidR="00A64C10" w:rsidRDefault="00A64C10" w:rsidP="00A64C10">
      <w:pPr>
        <w:widowControl w:val="0"/>
        <w:numPr>
          <w:ilvl w:val="0"/>
          <w:numId w:val="8"/>
        </w:numPr>
        <w:tabs>
          <w:tab w:val="clear" w:pos="720"/>
          <w:tab w:val="left" w:pos="360"/>
        </w:tabs>
        <w:autoSpaceDE w:val="0"/>
        <w:autoSpaceDN w:val="0"/>
        <w:adjustRightInd w:val="0"/>
        <w:spacing w:before="120" w:after="60"/>
        <w:ind w:left="360"/>
        <w:jc w:val="both"/>
        <w:rPr>
          <w:sz w:val="21"/>
          <w:szCs w:val="21"/>
        </w:rPr>
      </w:pPr>
      <w:r>
        <w:rPr>
          <w:sz w:val="21"/>
          <w:szCs w:val="21"/>
        </w:rPr>
        <w:t>Zhotovitel</w:t>
      </w:r>
      <w:r w:rsidRPr="00EF770D">
        <w:rPr>
          <w:sz w:val="21"/>
          <w:szCs w:val="21"/>
        </w:rPr>
        <w:t xml:space="preserve">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A64C10" w:rsidRPr="00A64C10" w:rsidRDefault="00A64C10" w:rsidP="003650A5">
      <w:pPr>
        <w:widowControl w:val="0"/>
        <w:numPr>
          <w:ilvl w:val="0"/>
          <w:numId w:val="8"/>
        </w:numPr>
        <w:tabs>
          <w:tab w:val="clear" w:pos="720"/>
          <w:tab w:val="num" w:pos="360"/>
        </w:tabs>
        <w:autoSpaceDE w:val="0"/>
        <w:autoSpaceDN w:val="0"/>
        <w:adjustRightInd w:val="0"/>
        <w:spacing w:before="120" w:after="120"/>
        <w:ind w:left="36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w:t>
      </w:r>
      <w:r w:rsidR="00FA2B25">
        <w:rPr>
          <w:sz w:val="22"/>
          <w:szCs w:val="22"/>
        </w:rPr>
        <w:t xml:space="preserve"> po zhotoviteli</w:t>
      </w:r>
      <w:r w:rsidRPr="007F4321">
        <w:rPr>
          <w:sz w:val="22"/>
          <w:szCs w:val="22"/>
        </w:rPr>
        <w:t xml:space="preserve">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C831C5">
        <w:rPr>
          <w:sz w:val="22"/>
          <w:szCs w:val="22"/>
        </w:rPr>
        <w:t>,3.</w:t>
      </w:r>
      <w:r w:rsidR="00293E66">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w:t>
      </w:r>
      <w:r w:rsidR="00C831C5">
        <w:rPr>
          <w:sz w:val="22"/>
          <w:szCs w:val="22"/>
        </w:rPr>
        <w:t xml:space="preserve">případně faktury </w:t>
      </w:r>
      <w:r w:rsidRPr="007F4321">
        <w:rPr>
          <w:sz w:val="22"/>
          <w:szCs w:val="22"/>
        </w:rPr>
        <w:t>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FA2B25" w:rsidRPr="00FA2B25" w:rsidRDefault="00FA2B25" w:rsidP="00FA2B25">
      <w:pPr>
        <w:pStyle w:val="Odstavecseseznamem"/>
        <w:numPr>
          <w:ilvl w:val="0"/>
          <w:numId w:val="13"/>
        </w:numPr>
        <w:tabs>
          <w:tab w:val="clear" w:pos="720"/>
          <w:tab w:val="num" w:pos="284"/>
        </w:tabs>
        <w:ind w:left="426" w:hanging="426"/>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64C10" w:rsidRPr="00DE6A29" w:rsidRDefault="00A64C10" w:rsidP="00A64C10">
      <w:pPr>
        <w:widowControl w:val="0"/>
        <w:numPr>
          <w:ilvl w:val="1"/>
          <w:numId w:val="24"/>
        </w:numPr>
        <w:autoSpaceDE w:val="0"/>
        <w:autoSpaceDN w:val="0"/>
        <w:adjustRightInd w:val="0"/>
        <w:ind w:left="709" w:hanging="425"/>
        <w:jc w:val="both"/>
        <w:rPr>
          <w:sz w:val="22"/>
          <w:szCs w:val="22"/>
        </w:rPr>
      </w:pPr>
      <w:r>
        <w:rPr>
          <w:sz w:val="21"/>
          <w:szCs w:val="21"/>
        </w:rPr>
        <w:t>p</w:t>
      </w:r>
      <w:r w:rsidRPr="009478FB">
        <w:rPr>
          <w:sz w:val="21"/>
          <w:szCs w:val="21"/>
        </w:rPr>
        <w:t>oru</w:t>
      </w:r>
      <w:r>
        <w:rPr>
          <w:sz w:val="21"/>
          <w:szCs w:val="21"/>
        </w:rPr>
        <w:t>šení povinnosti stanovené čl. IV. odst. 3.</w:t>
      </w:r>
      <w:r w:rsidRPr="009478FB">
        <w:rPr>
          <w:sz w:val="21"/>
          <w:szCs w:val="21"/>
        </w:rPr>
        <w:t xml:space="preserve"> této smlouvy</w:t>
      </w:r>
      <w:r>
        <w:rPr>
          <w:sz w:val="21"/>
          <w:szCs w:val="21"/>
        </w:rPr>
        <w:t>,</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831C5" w:rsidRDefault="00C831C5" w:rsidP="00C831C5">
      <w:pPr>
        <w:widowControl w:val="0"/>
        <w:numPr>
          <w:ilvl w:val="0"/>
          <w:numId w:val="24"/>
        </w:numPr>
        <w:autoSpaceDE w:val="0"/>
        <w:autoSpaceDN w:val="0"/>
        <w:adjustRightInd w:val="0"/>
        <w:spacing w:before="120"/>
        <w:ind w:left="425" w:hanging="425"/>
        <w:jc w:val="both"/>
        <w:rPr>
          <w:sz w:val="22"/>
          <w:szCs w:val="22"/>
        </w:rPr>
      </w:pPr>
      <w:r>
        <w:rPr>
          <w:sz w:val="22"/>
          <w:szCs w:val="22"/>
        </w:rPr>
        <w:t>Odstoupením od smlouvy nezanikají již vzniklé sankční povinnosti smluvních stran.</w:t>
      </w:r>
    </w:p>
    <w:p w:rsidR="00C831C5" w:rsidRDefault="00C831C5" w:rsidP="00C831C5">
      <w:pPr>
        <w:widowControl w:val="0"/>
        <w:autoSpaceDE w:val="0"/>
        <w:autoSpaceDN w:val="0"/>
        <w:adjustRightInd w:val="0"/>
        <w:spacing w:before="120"/>
        <w:ind w:left="425"/>
        <w:jc w:val="both"/>
        <w:rPr>
          <w:sz w:val="22"/>
          <w:szCs w:val="22"/>
        </w:rPr>
      </w:pPr>
    </w:p>
    <w:p w:rsidR="00A64C10" w:rsidRPr="009148E6" w:rsidRDefault="00A64C10" w:rsidP="00A64C10">
      <w:pPr>
        <w:widowControl w:val="0"/>
        <w:autoSpaceDE w:val="0"/>
        <w:autoSpaceDN w:val="0"/>
        <w:adjustRightInd w:val="0"/>
        <w:spacing w:before="120"/>
        <w:ind w:left="425"/>
        <w:jc w:val="both"/>
        <w:rPr>
          <w:sz w:val="22"/>
          <w:szCs w:val="22"/>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lastRenderedPageBreak/>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A64C10" w:rsidRPr="00DC3DD5" w:rsidRDefault="00A64C10" w:rsidP="00A64C10">
      <w:pPr>
        <w:widowControl w:val="0"/>
        <w:numPr>
          <w:ilvl w:val="0"/>
          <w:numId w:val="47"/>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I. odst. 3. a  II. odst.2</w:t>
      </w:r>
      <w:r w:rsidR="00C831C5">
        <w:rPr>
          <w:sz w:val="22"/>
          <w:szCs w:val="22"/>
        </w:rPr>
        <w:t xml:space="preserve"> písm.</w:t>
      </w:r>
      <w:r>
        <w:rPr>
          <w:sz w:val="22"/>
          <w:szCs w:val="22"/>
        </w:rPr>
        <w:t>b)</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Pr>
          <w:sz w:val="22"/>
          <w:szCs w:val="22"/>
        </w:rPr>
        <w:t>zhotovitele</w:t>
      </w:r>
      <w:r w:rsidRPr="00DC3DD5">
        <w:rPr>
          <w:sz w:val="22"/>
          <w:szCs w:val="22"/>
        </w:rPr>
        <w:t xml:space="preserve"> se však vyžaduje předchozí písemný souhlas objednatele. Oprávněná osoba </w:t>
      </w:r>
      <w:r>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C831C5" w:rsidRPr="00477A5C" w:rsidRDefault="00C831C5" w:rsidP="00C831C5">
      <w:pPr>
        <w:widowControl w:val="0"/>
        <w:numPr>
          <w:ilvl w:val="0"/>
          <w:numId w:val="47"/>
        </w:numPr>
        <w:autoSpaceDE w:val="0"/>
        <w:autoSpaceDN w:val="0"/>
        <w:adjustRightInd w:val="0"/>
        <w:spacing w:after="120"/>
        <w:ind w:left="425" w:hanging="425"/>
        <w:jc w:val="both"/>
        <w:rPr>
          <w:sz w:val="22"/>
          <w:szCs w:val="22"/>
        </w:rPr>
      </w:pPr>
      <w:r w:rsidRPr="00C04BE5">
        <w:rPr>
          <w:color w:val="000000"/>
          <w:sz w:val="22"/>
          <w:szCs w:val="22"/>
        </w:rPr>
        <w:t xml:space="preserve">Tato smlouva podléhá povinnosti </w:t>
      </w:r>
      <w:r>
        <w:rPr>
          <w:color w:val="000000"/>
          <w:sz w:val="22"/>
          <w:szCs w:val="22"/>
        </w:rPr>
        <w:t>u</w:t>
      </w:r>
      <w:r w:rsidRPr="00C04BE5">
        <w:rPr>
          <w:color w:val="000000"/>
          <w:sz w:val="22"/>
          <w:szCs w:val="22"/>
        </w:rPr>
        <w:t>veřejnění dle zákona č. 340/2015 Sb.,</w:t>
      </w:r>
      <w:r>
        <w:rPr>
          <w:color w:val="000000"/>
          <w:sz w:val="22"/>
          <w:szCs w:val="22"/>
        </w:rPr>
        <w:t xml:space="preserve"> </w:t>
      </w:r>
      <w:r w:rsidRPr="00795236">
        <w:rPr>
          <w:sz w:val="22"/>
          <w:szCs w:val="22"/>
        </w:rPr>
        <w:t>o zvláštních podmínkách účinnosti některých smluv, uveřejňování těchto smluv a o registru smluv (zákon o registru smluv)</w:t>
      </w:r>
      <w:r>
        <w:rPr>
          <w:color w:val="000000"/>
          <w:sz w:val="22"/>
          <w:szCs w:val="22"/>
        </w:rPr>
        <w:t>,</w:t>
      </w:r>
      <w:r w:rsidRPr="00C04BE5">
        <w:rPr>
          <w:color w:val="000000"/>
          <w:sz w:val="22"/>
          <w:szCs w:val="22"/>
        </w:rPr>
        <w:t xml:space="preserve"> ve</w:t>
      </w:r>
      <w:r>
        <w:rPr>
          <w:color w:val="000000"/>
          <w:sz w:val="22"/>
          <w:szCs w:val="22"/>
        </w:rPr>
        <w:t> </w:t>
      </w:r>
      <w:r w:rsidRPr="00C04BE5">
        <w:rPr>
          <w:color w:val="000000"/>
          <w:sz w:val="22"/>
          <w:szCs w:val="22"/>
        </w:rPr>
        <w:t xml:space="preserve">znění pozdějších předpisů. </w:t>
      </w:r>
      <w:r>
        <w:rPr>
          <w:color w:val="000000"/>
          <w:sz w:val="22"/>
          <w:szCs w:val="22"/>
        </w:rPr>
        <w:t>Uveřejnění s</w:t>
      </w:r>
      <w:r w:rsidRPr="00C04BE5">
        <w:rPr>
          <w:color w:val="000000"/>
          <w:sz w:val="22"/>
          <w:szCs w:val="22"/>
        </w:rPr>
        <w:t>mlouv</w:t>
      </w:r>
      <w:r>
        <w:rPr>
          <w:color w:val="000000"/>
          <w:sz w:val="22"/>
          <w:szCs w:val="22"/>
        </w:rPr>
        <w:t>y</w:t>
      </w:r>
      <w:r w:rsidRPr="00C04BE5">
        <w:rPr>
          <w:color w:val="000000"/>
          <w:sz w:val="22"/>
          <w:szCs w:val="22"/>
        </w:rPr>
        <w:t xml:space="preserve"> </w:t>
      </w:r>
      <w:r>
        <w:rPr>
          <w:color w:val="000000"/>
          <w:sz w:val="22"/>
          <w:szCs w:val="22"/>
        </w:rPr>
        <w:t xml:space="preserve">zajistí </w:t>
      </w:r>
      <w:r w:rsidRPr="00C04BE5">
        <w:rPr>
          <w:color w:val="000000"/>
          <w:sz w:val="22"/>
          <w:szCs w:val="22"/>
        </w:rPr>
        <w:t>kupující. Prodávající označil tyto jmenovitě uvedená data za citlivá</w:t>
      </w:r>
      <w:r>
        <w:rPr>
          <w:color w:val="000000"/>
          <w:sz w:val="22"/>
          <w:szCs w:val="22"/>
        </w:rPr>
        <w:t xml:space="preserve"> nebo obchodní tajemství</w:t>
      </w:r>
      <w:r w:rsidRPr="00C04BE5">
        <w:rPr>
          <w:color w:val="000000"/>
          <w:sz w:val="22"/>
          <w:szCs w:val="22"/>
        </w:rPr>
        <w:t>, která nepodléhají zveřejnění:</w:t>
      </w:r>
      <w:r>
        <w:rPr>
          <w:color w:val="000000"/>
          <w:sz w:val="22"/>
          <w:szCs w:val="22"/>
        </w:rPr>
        <w:t xml:space="preserve"> </w:t>
      </w:r>
      <w:r w:rsidRPr="00007E6D">
        <w:rPr>
          <w:color w:val="000000"/>
          <w:sz w:val="22"/>
          <w:szCs w:val="22"/>
          <w:highlight w:val="yellow"/>
        </w:rPr>
        <w:t>…………………..</w:t>
      </w:r>
      <w:r>
        <w:rPr>
          <w:color w:val="000000"/>
          <w:sz w:val="22"/>
          <w:szCs w:val="22"/>
        </w:rPr>
        <w:t xml:space="preserve"> Prodávající si ověří před zahájením plnění smlouvy její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A64C10" w:rsidRPr="00DC3DD5" w:rsidRDefault="00A64C10" w:rsidP="00A64C10">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Pr>
          <w:sz w:val="22"/>
          <w:szCs w:val="22"/>
        </w:rPr>
        <w:t>zhotovitele</w:t>
      </w:r>
      <w:r w:rsidRPr="00DC3DD5">
        <w:rPr>
          <w:sz w:val="22"/>
          <w:szCs w:val="22"/>
        </w:rPr>
        <w:t>, a to za účelem ochrany svých oprávněných zájmů jako smluvní strany, v rozsahu identifikačních a kontaktních údajů po dobu práv a p</w:t>
      </w:r>
      <w:r>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Pr>
          <w:sz w:val="22"/>
          <w:szCs w:val="22"/>
        </w:rPr>
        <w:t>účinnou legislativou, zejména 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A64C10">
        <w:rPr>
          <w:sz w:val="22"/>
          <w:szCs w:val="22"/>
        </w:rPr>
        <w:t>3</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bookmarkStart w:id="0" w:name="_GoBack"/>
            <w:bookmarkEnd w:id="0"/>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AA3502" w:rsidP="00493619">
            <w:pPr>
              <w:jc w:val="center"/>
              <w:rPr>
                <w:sz w:val="21"/>
                <w:szCs w:val="21"/>
              </w:rPr>
            </w:pPr>
            <w:r w:rsidRPr="00AA3502">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270" w:type="dxa"/>
        <w:tblInd w:w="70" w:type="dxa"/>
        <w:tblCellMar>
          <w:left w:w="70" w:type="dxa"/>
          <w:right w:w="70" w:type="dxa"/>
        </w:tblCellMar>
        <w:tblLook w:val="0000" w:firstRow="0" w:lastRow="0" w:firstColumn="0" w:lastColumn="0" w:noHBand="0" w:noVBand="0"/>
      </w:tblPr>
      <w:tblGrid>
        <w:gridCol w:w="485"/>
        <w:gridCol w:w="56"/>
        <w:gridCol w:w="239"/>
        <w:gridCol w:w="790"/>
        <w:gridCol w:w="131"/>
        <w:gridCol w:w="774"/>
        <w:gridCol w:w="1319"/>
        <w:gridCol w:w="301"/>
        <w:gridCol w:w="448"/>
        <w:gridCol w:w="475"/>
        <w:gridCol w:w="193"/>
        <w:gridCol w:w="799"/>
        <w:gridCol w:w="850"/>
        <w:gridCol w:w="208"/>
        <w:gridCol w:w="832"/>
        <w:gridCol w:w="284"/>
        <w:gridCol w:w="1086"/>
      </w:tblGrid>
      <w:tr w:rsidR="005430C8" w:rsidRPr="00D8626A" w:rsidTr="00A64C10">
        <w:trPr>
          <w:gridAfter w:val="6"/>
          <w:wAfter w:w="4059" w:type="dxa"/>
          <w:trHeight w:val="255"/>
        </w:trPr>
        <w:tc>
          <w:tcPr>
            <w:tcW w:w="541" w:type="dxa"/>
            <w:gridSpan w:val="2"/>
            <w:tcBorders>
              <w:top w:val="nil"/>
              <w:left w:val="nil"/>
              <w:bottom w:val="nil"/>
              <w:right w:val="nil"/>
            </w:tcBorders>
            <w:noWrap/>
            <w:vAlign w:val="bottom"/>
          </w:tcPr>
          <w:p w:rsidR="005430C8" w:rsidRPr="00D8626A" w:rsidRDefault="005430C8">
            <w:pPr>
              <w:rPr>
                <w:sz w:val="22"/>
                <w:szCs w:val="22"/>
              </w:rPr>
            </w:pPr>
          </w:p>
        </w:tc>
        <w:tc>
          <w:tcPr>
            <w:tcW w:w="239" w:type="dxa"/>
            <w:tcBorders>
              <w:top w:val="nil"/>
              <w:left w:val="nil"/>
              <w:bottom w:val="nil"/>
              <w:right w:val="nil"/>
            </w:tcBorders>
            <w:noWrap/>
            <w:vAlign w:val="bottom"/>
          </w:tcPr>
          <w:p w:rsidR="005430C8" w:rsidRPr="00D8626A" w:rsidRDefault="005430C8">
            <w:pPr>
              <w:rPr>
                <w:sz w:val="22"/>
                <w:szCs w:val="22"/>
              </w:rPr>
            </w:pPr>
          </w:p>
        </w:tc>
        <w:tc>
          <w:tcPr>
            <w:tcW w:w="790" w:type="dxa"/>
            <w:tcBorders>
              <w:top w:val="nil"/>
              <w:left w:val="nil"/>
              <w:bottom w:val="nil"/>
              <w:right w:val="nil"/>
            </w:tcBorders>
            <w:noWrap/>
            <w:vAlign w:val="bottom"/>
          </w:tcPr>
          <w:p w:rsidR="005430C8" w:rsidRPr="00D8626A" w:rsidRDefault="005430C8">
            <w:pPr>
              <w:rPr>
                <w:sz w:val="22"/>
                <w:szCs w:val="22"/>
              </w:rPr>
            </w:pPr>
          </w:p>
        </w:tc>
        <w:tc>
          <w:tcPr>
            <w:tcW w:w="905" w:type="dxa"/>
            <w:gridSpan w:val="2"/>
            <w:tcBorders>
              <w:top w:val="nil"/>
              <w:left w:val="nil"/>
              <w:bottom w:val="nil"/>
              <w:right w:val="nil"/>
            </w:tcBorders>
            <w:noWrap/>
            <w:vAlign w:val="bottom"/>
          </w:tcPr>
          <w:p w:rsidR="005430C8" w:rsidRPr="00D8626A" w:rsidRDefault="005430C8" w:rsidP="00425398">
            <w:pPr>
              <w:tabs>
                <w:tab w:val="left" w:pos="279"/>
              </w:tabs>
              <w:jc w:val="center"/>
              <w:rPr>
                <w:sz w:val="22"/>
                <w:szCs w:val="22"/>
              </w:rPr>
            </w:pPr>
          </w:p>
        </w:tc>
        <w:tc>
          <w:tcPr>
            <w:tcW w:w="1620" w:type="dxa"/>
            <w:gridSpan w:val="2"/>
            <w:tcBorders>
              <w:top w:val="nil"/>
              <w:left w:val="nil"/>
              <w:bottom w:val="nil"/>
              <w:right w:val="nil"/>
            </w:tcBorders>
            <w:noWrap/>
            <w:vAlign w:val="bottom"/>
          </w:tcPr>
          <w:p w:rsidR="005430C8" w:rsidRPr="00D8626A" w:rsidRDefault="005430C8">
            <w:pPr>
              <w:jc w:val="center"/>
              <w:rPr>
                <w:b/>
                <w:bCs/>
                <w:sz w:val="22"/>
                <w:szCs w:val="22"/>
              </w:rPr>
            </w:pPr>
          </w:p>
        </w:tc>
        <w:tc>
          <w:tcPr>
            <w:tcW w:w="1116" w:type="dxa"/>
            <w:gridSpan w:val="3"/>
            <w:tcBorders>
              <w:top w:val="nil"/>
              <w:left w:val="nil"/>
              <w:bottom w:val="nil"/>
              <w:right w:val="nil"/>
            </w:tcBorders>
            <w:noWrap/>
            <w:vAlign w:val="bottom"/>
          </w:tcPr>
          <w:p w:rsidR="005430C8" w:rsidRPr="00D8626A" w:rsidRDefault="005430C8">
            <w:pPr>
              <w:rPr>
                <w:sz w:val="22"/>
                <w:szCs w:val="22"/>
              </w:rPr>
            </w:pPr>
          </w:p>
        </w:tc>
      </w:tr>
      <w:tr w:rsidR="005430C8" w:rsidRPr="00D8626A" w:rsidTr="00A64C10">
        <w:trPr>
          <w:gridAfter w:val="1"/>
          <w:wAfter w:w="1086" w:type="dxa"/>
          <w:trHeight w:val="270"/>
        </w:trPr>
        <w:tc>
          <w:tcPr>
            <w:tcW w:w="541" w:type="dxa"/>
            <w:gridSpan w:val="2"/>
            <w:tcBorders>
              <w:top w:val="nil"/>
              <w:left w:val="nil"/>
              <w:bottom w:val="nil"/>
              <w:right w:val="nil"/>
            </w:tcBorders>
            <w:noWrap/>
            <w:vAlign w:val="bottom"/>
          </w:tcPr>
          <w:p w:rsidR="005430C8" w:rsidRPr="00D8626A" w:rsidRDefault="005430C8">
            <w:pPr>
              <w:rPr>
                <w:sz w:val="22"/>
                <w:szCs w:val="22"/>
              </w:rPr>
            </w:pPr>
          </w:p>
        </w:tc>
        <w:tc>
          <w:tcPr>
            <w:tcW w:w="239" w:type="dxa"/>
            <w:tcBorders>
              <w:top w:val="nil"/>
              <w:left w:val="nil"/>
              <w:bottom w:val="nil"/>
              <w:right w:val="nil"/>
            </w:tcBorders>
            <w:noWrap/>
            <w:vAlign w:val="bottom"/>
          </w:tcPr>
          <w:p w:rsidR="005430C8" w:rsidRPr="00D8626A" w:rsidRDefault="005430C8">
            <w:pPr>
              <w:rPr>
                <w:sz w:val="22"/>
                <w:szCs w:val="22"/>
              </w:rPr>
            </w:pPr>
          </w:p>
        </w:tc>
        <w:tc>
          <w:tcPr>
            <w:tcW w:w="3014" w:type="dxa"/>
            <w:gridSpan w:val="4"/>
            <w:tcBorders>
              <w:top w:val="nil"/>
              <w:left w:val="nil"/>
              <w:bottom w:val="nil"/>
              <w:right w:val="nil"/>
            </w:tcBorders>
            <w:noWrap/>
            <w:vAlign w:val="bottom"/>
          </w:tcPr>
          <w:p w:rsidR="005430C8" w:rsidRPr="00AA3502" w:rsidRDefault="005430C8">
            <w:pPr>
              <w:rPr>
                <w:b/>
                <w:sz w:val="22"/>
                <w:szCs w:val="22"/>
              </w:rPr>
            </w:pPr>
            <w:r w:rsidRPr="00AA3502">
              <w:rPr>
                <w:b/>
                <w:sz w:val="22"/>
                <w:szCs w:val="22"/>
              </w:rPr>
              <w:t>Brno - město</w:t>
            </w: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467" w:type="dxa"/>
            <w:gridSpan w:val="3"/>
            <w:tcBorders>
              <w:top w:val="nil"/>
              <w:left w:val="nil"/>
              <w:bottom w:val="nil"/>
              <w:right w:val="nil"/>
            </w:tcBorders>
            <w:noWrap/>
            <w:vAlign w:val="bottom"/>
          </w:tcPr>
          <w:p w:rsidR="005430C8" w:rsidRPr="00D8626A" w:rsidRDefault="005430C8" w:rsidP="00425398">
            <w:pPr>
              <w:jc w:val="center"/>
              <w:rPr>
                <w:sz w:val="22"/>
                <w:szCs w:val="22"/>
              </w:rPr>
            </w:pPr>
          </w:p>
        </w:tc>
        <w:tc>
          <w:tcPr>
            <w:tcW w:w="1058"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A64C10">
        <w:trPr>
          <w:gridAfter w:val="1"/>
          <w:wAfter w:w="1086" w:type="dxa"/>
          <w:trHeight w:val="270"/>
        </w:trPr>
        <w:tc>
          <w:tcPr>
            <w:tcW w:w="541" w:type="dxa"/>
            <w:gridSpan w:val="2"/>
            <w:tcBorders>
              <w:top w:val="nil"/>
              <w:left w:val="nil"/>
              <w:bottom w:val="nil"/>
              <w:right w:val="nil"/>
            </w:tcBorders>
            <w:noWrap/>
            <w:vAlign w:val="bottom"/>
          </w:tcPr>
          <w:p w:rsidR="005430C8" w:rsidRPr="00D8626A" w:rsidRDefault="005430C8">
            <w:pPr>
              <w:rPr>
                <w:sz w:val="22"/>
                <w:szCs w:val="22"/>
              </w:rPr>
            </w:pPr>
          </w:p>
        </w:tc>
        <w:tc>
          <w:tcPr>
            <w:tcW w:w="239" w:type="dxa"/>
            <w:tcBorders>
              <w:top w:val="nil"/>
              <w:left w:val="nil"/>
              <w:bottom w:val="nil"/>
              <w:right w:val="nil"/>
            </w:tcBorders>
            <w:noWrap/>
            <w:vAlign w:val="bottom"/>
          </w:tcPr>
          <w:p w:rsidR="005430C8" w:rsidRPr="00D8626A" w:rsidRDefault="005430C8">
            <w:pPr>
              <w:rPr>
                <w:sz w:val="22"/>
                <w:szCs w:val="22"/>
              </w:rPr>
            </w:pPr>
          </w:p>
        </w:tc>
        <w:tc>
          <w:tcPr>
            <w:tcW w:w="3014" w:type="dxa"/>
            <w:gridSpan w:val="4"/>
            <w:tcBorders>
              <w:top w:val="nil"/>
              <w:left w:val="nil"/>
              <w:bottom w:val="nil"/>
              <w:right w:val="nil"/>
            </w:tcBorders>
            <w:noWrap/>
            <w:vAlign w:val="bottom"/>
          </w:tcPr>
          <w:p w:rsidR="005430C8" w:rsidRPr="00D8626A" w:rsidRDefault="005430C8">
            <w:pPr>
              <w:rPr>
                <w:sz w:val="22"/>
                <w:szCs w:val="22"/>
              </w:rPr>
            </w:pP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467" w:type="dxa"/>
            <w:gridSpan w:val="3"/>
            <w:tcBorders>
              <w:top w:val="nil"/>
              <w:left w:val="nil"/>
              <w:bottom w:val="nil"/>
              <w:right w:val="nil"/>
            </w:tcBorders>
            <w:noWrap/>
            <w:vAlign w:val="bottom"/>
          </w:tcPr>
          <w:p w:rsidR="005430C8" w:rsidRPr="00D8626A" w:rsidRDefault="005430C8" w:rsidP="00425398">
            <w:pPr>
              <w:jc w:val="center"/>
              <w:rPr>
                <w:sz w:val="22"/>
                <w:szCs w:val="22"/>
              </w:rPr>
            </w:pPr>
          </w:p>
        </w:tc>
        <w:tc>
          <w:tcPr>
            <w:tcW w:w="1058"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A64C10">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3317" w:type="dxa"/>
            <w:gridSpan w:val="5"/>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992"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Délka</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Stavební stav</w:t>
            </w:r>
          </w:p>
        </w:tc>
        <w:tc>
          <w:tcPr>
            <w:tcW w:w="1370"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Cena</w:t>
            </w:r>
            <w:r w:rsidR="00FA2B25">
              <w:rPr>
                <w:rFonts w:ascii="Arial CE" w:hAnsi="Arial CE"/>
                <w:b/>
                <w:bCs/>
                <w:sz w:val="20"/>
                <w:szCs w:val="20"/>
              </w:rPr>
              <w:t xml:space="preserve"> v Kč</w:t>
            </w:r>
            <w:r>
              <w:rPr>
                <w:rFonts w:ascii="Arial CE" w:hAnsi="Arial CE"/>
                <w:b/>
                <w:bCs/>
                <w:sz w:val="20"/>
                <w:szCs w:val="20"/>
              </w:rPr>
              <w:t xml:space="preserve"> bez DPH</w:t>
            </w:r>
          </w:p>
        </w:tc>
      </w:tr>
      <w:tr w:rsidR="00A64C10" w:rsidTr="00A64C10">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4C10" w:rsidRDefault="00A64C10">
            <w:pPr>
              <w:jc w:val="right"/>
              <w:rPr>
                <w:rFonts w:ascii="Arial CE" w:hAnsi="Arial CE" w:cs="Arial CE"/>
                <w:sz w:val="20"/>
                <w:szCs w:val="20"/>
              </w:rPr>
            </w:pPr>
            <w:r>
              <w:rPr>
                <w:rFonts w:ascii="Arial CE" w:hAnsi="Arial CE" w:cs="Arial CE"/>
                <w:sz w:val="20"/>
                <w:szCs w:val="20"/>
              </w:rPr>
              <w:t>1</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A64C10" w:rsidRDefault="00A64C10">
            <w:pPr>
              <w:rPr>
                <w:rFonts w:ascii="Arial CE" w:hAnsi="Arial CE" w:cs="Arial CE"/>
                <w:sz w:val="20"/>
                <w:szCs w:val="20"/>
              </w:rPr>
            </w:pPr>
            <w:r>
              <w:rPr>
                <w:rFonts w:ascii="Arial CE" w:hAnsi="Arial CE" w:cs="Arial CE"/>
                <w:sz w:val="20"/>
                <w:szCs w:val="20"/>
              </w:rPr>
              <w:t>373-021..3</w:t>
            </w:r>
          </w:p>
        </w:tc>
        <w:tc>
          <w:tcPr>
            <w:tcW w:w="3317" w:type="dxa"/>
            <w:gridSpan w:val="5"/>
            <w:tcBorders>
              <w:top w:val="single" w:sz="4" w:space="0" w:color="auto"/>
              <w:left w:val="nil"/>
              <w:bottom w:val="single" w:sz="4" w:space="0" w:color="auto"/>
              <w:right w:val="single" w:sz="4" w:space="0" w:color="auto"/>
            </w:tcBorders>
            <w:shd w:val="clear" w:color="auto" w:fill="auto"/>
            <w:vAlign w:val="bottom"/>
            <w:hideMark/>
          </w:tcPr>
          <w:p w:rsidR="00A64C10" w:rsidRDefault="00A64C10">
            <w:pPr>
              <w:rPr>
                <w:rFonts w:ascii="Arial" w:hAnsi="Arial" w:cs="Arial"/>
                <w:sz w:val="20"/>
                <w:szCs w:val="20"/>
              </w:rPr>
            </w:pPr>
            <w:r>
              <w:rPr>
                <w:rFonts w:ascii="Arial" w:hAnsi="Arial" w:cs="Arial"/>
                <w:sz w:val="20"/>
                <w:szCs w:val="20"/>
              </w:rPr>
              <w:t>Jedovnická přes Líšeňskou</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A64C10" w:rsidRDefault="00A64C10">
            <w:pPr>
              <w:jc w:val="center"/>
              <w:rPr>
                <w:rFonts w:ascii="Arial" w:hAnsi="Arial" w:cs="Arial"/>
                <w:sz w:val="20"/>
                <w:szCs w:val="20"/>
              </w:rPr>
            </w:pPr>
            <w:r>
              <w:rPr>
                <w:rFonts w:ascii="Arial" w:hAnsi="Arial" w:cs="Arial"/>
                <w:sz w:val="20"/>
                <w:szCs w:val="20"/>
              </w:rPr>
              <w:t>8,50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A64C10" w:rsidRDefault="00A64C10">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hideMark/>
          </w:tcPr>
          <w:p w:rsidR="00A64C10" w:rsidRDefault="00A64C10">
            <w:pPr>
              <w:jc w:val="center"/>
              <w:rPr>
                <w:rFonts w:ascii="Arial" w:hAnsi="Arial" w:cs="Arial"/>
                <w:sz w:val="20"/>
                <w:szCs w:val="20"/>
              </w:rPr>
            </w:pPr>
            <w:r>
              <w:rPr>
                <w:rFonts w:ascii="Arial" w:hAnsi="Arial" w:cs="Arial"/>
                <w:sz w:val="20"/>
                <w:szCs w:val="20"/>
              </w:rPr>
              <w:t>IV</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hideMark/>
          </w:tcPr>
          <w:p w:rsidR="00A64C10" w:rsidRPr="005430C8" w:rsidRDefault="00A64C10" w:rsidP="00AA3502">
            <w:pPr>
              <w:jc w:val="center"/>
              <w:rPr>
                <w:rFonts w:ascii="Arial" w:hAnsi="Arial" w:cs="Arial"/>
                <w:sz w:val="20"/>
                <w:szCs w:val="20"/>
                <w:highlight w:val="yellow"/>
              </w:rPr>
            </w:pPr>
            <w:r w:rsidRPr="005430C8">
              <w:rPr>
                <w:rFonts w:ascii="Arial" w:hAnsi="Arial" w:cs="Arial"/>
                <w:sz w:val="20"/>
                <w:szCs w:val="20"/>
                <w:highlight w:val="yellow"/>
              </w:rPr>
              <w:t>***</w:t>
            </w:r>
          </w:p>
        </w:tc>
      </w:tr>
      <w:tr w:rsidR="00A64C10" w:rsidTr="00A64C10">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4C10" w:rsidRDefault="00A64C10">
            <w:pPr>
              <w:jc w:val="right"/>
              <w:rPr>
                <w:rFonts w:ascii="Arial CE" w:hAnsi="Arial CE" w:cs="Arial CE"/>
                <w:sz w:val="20"/>
                <w:szCs w:val="20"/>
              </w:rPr>
            </w:pPr>
            <w:r>
              <w:rPr>
                <w:rFonts w:ascii="Arial CE" w:hAnsi="Arial CE" w:cs="Arial CE"/>
                <w:sz w:val="20"/>
                <w:szCs w:val="20"/>
              </w:rPr>
              <w:t>2</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A64C10" w:rsidRDefault="00A64C10">
            <w:pPr>
              <w:rPr>
                <w:rFonts w:ascii="Arial CE" w:hAnsi="Arial CE" w:cs="Arial CE"/>
                <w:sz w:val="20"/>
                <w:szCs w:val="20"/>
              </w:rPr>
            </w:pPr>
            <w:r>
              <w:rPr>
                <w:rFonts w:ascii="Arial CE" w:hAnsi="Arial CE" w:cs="Arial CE"/>
                <w:sz w:val="20"/>
                <w:szCs w:val="20"/>
              </w:rPr>
              <w:t>373-022..3</w:t>
            </w:r>
          </w:p>
        </w:tc>
        <w:tc>
          <w:tcPr>
            <w:tcW w:w="3317" w:type="dxa"/>
            <w:gridSpan w:val="5"/>
            <w:tcBorders>
              <w:top w:val="single" w:sz="4" w:space="0" w:color="auto"/>
              <w:left w:val="nil"/>
              <w:bottom w:val="single" w:sz="4" w:space="0" w:color="auto"/>
              <w:right w:val="single" w:sz="4" w:space="0" w:color="auto"/>
            </w:tcBorders>
            <w:shd w:val="clear" w:color="auto" w:fill="auto"/>
            <w:vAlign w:val="bottom"/>
            <w:hideMark/>
          </w:tcPr>
          <w:p w:rsidR="00A64C10" w:rsidRDefault="00A64C10">
            <w:pPr>
              <w:rPr>
                <w:rFonts w:ascii="Arial" w:hAnsi="Arial" w:cs="Arial"/>
                <w:sz w:val="20"/>
                <w:szCs w:val="20"/>
              </w:rPr>
            </w:pPr>
            <w:r>
              <w:rPr>
                <w:rFonts w:ascii="Arial" w:hAnsi="Arial" w:cs="Arial"/>
                <w:sz w:val="20"/>
                <w:szCs w:val="20"/>
              </w:rPr>
              <w:t>Jedovnická, podchod u spalovny</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A64C10" w:rsidRDefault="00A64C10">
            <w:pPr>
              <w:jc w:val="center"/>
              <w:rPr>
                <w:rFonts w:ascii="Arial" w:hAnsi="Arial" w:cs="Arial"/>
                <w:sz w:val="20"/>
                <w:szCs w:val="20"/>
              </w:rPr>
            </w:pPr>
            <w:r>
              <w:rPr>
                <w:rFonts w:ascii="Arial" w:hAnsi="Arial" w:cs="Arial"/>
                <w:sz w:val="20"/>
                <w:szCs w:val="20"/>
              </w:rPr>
              <w:t>4,05</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A64C10" w:rsidRDefault="00A64C10">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hideMark/>
          </w:tcPr>
          <w:p w:rsidR="00A64C10" w:rsidRDefault="00A64C10">
            <w:pPr>
              <w:jc w:val="center"/>
              <w:rPr>
                <w:rFonts w:ascii="Arial" w:hAnsi="Arial" w:cs="Arial"/>
                <w:sz w:val="20"/>
                <w:szCs w:val="20"/>
              </w:rPr>
            </w:pPr>
            <w:r>
              <w:rPr>
                <w:rFonts w:ascii="Arial" w:hAnsi="Arial" w:cs="Arial"/>
                <w:sz w:val="20"/>
                <w:szCs w:val="20"/>
              </w:rPr>
              <w:t>IV</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hideMark/>
          </w:tcPr>
          <w:p w:rsidR="00A64C10" w:rsidRPr="005430C8" w:rsidRDefault="00A64C10" w:rsidP="00AA3502">
            <w:pPr>
              <w:jc w:val="center"/>
              <w:rPr>
                <w:rFonts w:ascii="Arial" w:hAnsi="Arial" w:cs="Arial"/>
                <w:sz w:val="20"/>
                <w:szCs w:val="20"/>
                <w:highlight w:val="yellow"/>
              </w:rPr>
            </w:pPr>
            <w:r w:rsidRPr="005430C8">
              <w:rPr>
                <w:rFonts w:ascii="Arial" w:hAnsi="Arial" w:cs="Arial"/>
                <w:sz w:val="20"/>
                <w:szCs w:val="20"/>
                <w:highlight w:val="yellow"/>
              </w:rPr>
              <w:t>***</w:t>
            </w:r>
          </w:p>
        </w:tc>
      </w:tr>
      <w:tr w:rsidR="00A64C10" w:rsidTr="00A64C10">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4C10" w:rsidRDefault="00A64C10">
            <w:pPr>
              <w:jc w:val="right"/>
              <w:rPr>
                <w:rFonts w:ascii="Arial CE" w:hAnsi="Arial CE" w:cs="Arial CE"/>
                <w:sz w:val="20"/>
                <w:szCs w:val="20"/>
              </w:rPr>
            </w:pPr>
            <w:r>
              <w:rPr>
                <w:rFonts w:ascii="Arial CE" w:hAnsi="Arial CE" w:cs="Arial CE"/>
                <w:sz w:val="20"/>
                <w:szCs w:val="20"/>
              </w:rPr>
              <w:t>3</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A64C10" w:rsidRDefault="00A64C10">
            <w:pPr>
              <w:rPr>
                <w:rFonts w:ascii="Arial CE" w:hAnsi="Arial CE" w:cs="Arial CE"/>
                <w:sz w:val="20"/>
                <w:szCs w:val="20"/>
              </w:rPr>
            </w:pPr>
            <w:r>
              <w:rPr>
                <w:rFonts w:ascii="Arial CE" w:hAnsi="Arial CE" w:cs="Arial CE"/>
                <w:sz w:val="20"/>
                <w:szCs w:val="20"/>
              </w:rPr>
              <w:t>374-050B.3</w:t>
            </w:r>
          </w:p>
        </w:tc>
        <w:tc>
          <w:tcPr>
            <w:tcW w:w="3317" w:type="dxa"/>
            <w:gridSpan w:val="5"/>
            <w:tcBorders>
              <w:top w:val="single" w:sz="4" w:space="0" w:color="auto"/>
              <w:left w:val="nil"/>
              <w:bottom w:val="single" w:sz="4" w:space="0" w:color="auto"/>
              <w:right w:val="single" w:sz="4" w:space="0" w:color="auto"/>
            </w:tcBorders>
            <w:shd w:val="clear" w:color="auto" w:fill="auto"/>
            <w:vAlign w:val="bottom"/>
            <w:hideMark/>
          </w:tcPr>
          <w:p w:rsidR="00A64C10" w:rsidRDefault="00A64C10">
            <w:pPr>
              <w:rPr>
                <w:rFonts w:ascii="Arial" w:hAnsi="Arial" w:cs="Arial"/>
                <w:sz w:val="20"/>
                <w:szCs w:val="20"/>
              </w:rPr>
            </w:pPr>
            <w:r>
              <w:rPr>
                <w:rFonts w:ascii="Arial" w:hAnsi="Arial" w:cs="Arial"/>
                <w:sz w:val="20"/>
                <w:szCs w:val="20"/>
              </w:rPr>
              <w:t>Černovická, podchod</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A64C10" w:rsidRDefault="00A64C10">
            <w:pPr>
              <w:jc w:val="center"/>
              <w:rPr>
                <w:rFonts w:ascii="Arial" w:hAnsi="Arial" w:cs="Arial"/>
                <w:sz w:val="20"/>
                <w:szCs w:val="20"/>
              </w:rPr>
            </w:pPr>
            <w:r>
              <w:rPr>
                <w:rFonts w:ascii="Arial" w:hAnsi="Arial" w:cs="Arial"/>
                <w:sz w:val="20"/>
                <w:szCs w:val="20"/>
              </w:rPr>
              <w:t>4,00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A64C10" w:rsidRDefault="00A64C10">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hideMark/>
          </w:tcPr>
          <w:p w:rsidR="00A64C10" w:rsidRDefault="00A64C10">
            <w:pPr>
              <w:jc w:val="center"/>
              <w:rPr>
                <w:rFonts w:ascii="Arial" w:hAnsi="Arial" w:cs="Arial"/>
                <w:sz w:val="20"/>
                <w:szCs w:val="20"/>
              </w:rPr>
            </w:pPr>
            <w:r>
              <w:rPr>
                <w:rFonts w:ascii="Arial" w:hAnsi="Arial" w:cs="Arial"/>
                <w:sz w:val="20"/>
                <w:szCs w:val="20"/>
              </w:rPr>
              <w:t>IV</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hideMark/>
          </w:tcPr>
          <w:p w:rsidR="00A64C10" w:rsidRPr="005430C8" w:rsidRDefault="00A64C10" w:rsidP="00AA3502">
            <w:pPr>
              <w:jc w:val="center"/>
              <w:rPr>
                <w:rFonts w:ascii="Arial" w:hAnsi="Arial" w:cs="Arial"/>
                <w:sz w:val="20"/>
                <w:szCs w:val="20"/>
                <w:highlight w:val="yellow"/>
              </w:rPr>
            </w:pPr>
            <w:r w:rsidRPr="005430C8">
              <w:rPr>
                <w:rFonts w:ascii="Arial" w:hAnsi="Arial" w:cs="Arial"/>
                <w:sz w:val="20"/>
                <w:szCs w:val="20"/>
                <w:highlight w:val="yellow"/>
              </w:rPr>
              <w:t>***</w:t>
            </w:r>
          </w:p>
        </w:tc>
      </w:tr>
      <w:tr w:rsidR="00A64C10" w:rsidTr="00A64C10">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4C10" w:rsidRDefault="00A64C10">
            <w:pPr>
              <w:jc w:val="right"/>
              <w:rPr>
                <w:rFonts w:ascii="Arial CE" w:hAnsi="Arial CE" w:cs="Arial CE"/>
                <w:sz w:val="20"/>
                <w:szCs w:val="20"/>
              </w:rPr>
            </w:pPr>
            <w:r>
              <w:rPr>
                <w:rFonts w:ascii="Arial CE" w:hAnsi="Arial CE" w:cs="Arial CE"/>
                <w:sz w:val="20"/>
                <w:szCs w:val="20"/>
              </w:rPr>
              <w:t>4</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A64C10" w:rsidRDefault="00A64C10">
            <w:pPr>
              <w:rPr>
                <w:rFonts w:ascii="Arial CE" w:hAnsi="Arial CE" w:cs="Arial CE"/>
                <w:sz w:val="20"/>
                <w:szCs w:val="20"/>
              </w:rPr>
            </w:pPr>
            <w:r>
              <w:rPr>
                <w:rFonts w:ascii="Arial CE" w:hAnsi="Arial CE" w:cs="Arial CE"/>
                <w:sz w:val="20"/>
                <w:szCs w:val="20"/>
              </w:rPr>
              <w:t>384-002C</w:t>
            </w:r>
          </w:p>
        </w:tc>
        <w:tc>
          <w:tcPr>
            <w:tcW w:w="3317" w:type="dxa"/>
            <w:gridSpan w:val="5"/>
            <w:tcBorders>
              <w:top w:val="single" w:sz="4" w:space="0" w:color="auto"/>
              <w:left w:val="nil"/>
              <w:bottom w:val="single" w:sz="4" w:space="0" w:color="auto"/>
              <w:right w:val="single" w:sz="4" w:space="0" w:color="auto"/>
            </w:tcBorders>
            <w:shd w:val="clear" w:color="auto" w:fill="auto"/>
            <w:vAlign w:val="bottom"/>
            <w:hideMark/>
          </w:tcPr>
          <w:p w:rsidR="00A64C10" w:rsidRDefault="00A64C10">
            <w:pPr>
              <w:rPr>
                <w:rFonts w:ascii="Arial" w:hAnsi="Arial" w:cs="Arial"/>
                <w:sz w:val="20"/>
                <w:szCs w:val="20"/>
              </w:rPr>
            </w:pPr>
            <w:r>
              <w:rPr>
                <w:rFonts w:ascii="Arial" w:hAnsi="Arial" w:cs="Arial"/>
                <w:sz w:val="20"/>
                <w:szCs w:val="20"/>
              </w:rPr>
              <w:t>Obvodová, podchod u ZOO</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A64C10" w:rsidRDefault="00A64C10">
            <w:pPr>
              <w:jc w:val="center"/>
              <w:rPr>
                <w:rFonts w:ascii="Arial" w:hAnsi="Arial" w:cs="Arial"/>
                <w:sz w:val="20"/>
                <w:szCs w:val="20"/>
              </w:rPr>
            </w:pPr>
            <w:r>
              <w:rPr>
                <w:rFonts w:ascii="Arial" w:hAnsi="Arial" w:cs="Arial"/>
                <w:sz w:val="20"/>
                <w:szCs w:val="20"/>
              </w:rPr>
              <w:t>4,00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A64C10" w:rsidRDefault="00A64C10">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hideMark/>
          </w:tcPr>
          <w:p w:rsidR="00A64C10" w:rsidRDefault="00A64C10">
            <w:pPr>
              <w:jc w:val="center"/>
              <w:rPr>
                <w:rFonts w:ascii="Arial" w:hAnsi="Arial" w:cs="Arial"/>
                <w:sz w:val="20"/>
                <w:szCs w:val="20"/>
              </w:rPr>
            </w:pPr>
            <w:r>
              <w:rPr>
                <w:rFonts w:ascii="Arial" w:hAnsi="Arial" w:cs="Arial"/>
                <w:sz w:val="20"/>
                <w:szCs w:val="20"/>
              </w:rPr>
              <w:t>III</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hideMark/>
          </w:tcPr>
          <w:p w:rsidR="00A64C10" w:rsidRPr="005430C8" w:rsidRDefault="00A64C10" w:rsidP="00AA3502">
            <w:pPr>
              <w:jc w:val="center"/>
              <w:rPr>
                <w:rFonts w:ascii="Arial" w:hAnsi="Arial" w:cs="Arial"/>
                <w:sz w:val="20"/>
                <w:szCs w:val="20"/>
                <w:highlight w:val="yellow"/>
              </w:rPr>
            </w:pPr>
            <w:r w:rsidRPr="005430C8">
              <w:rPr>
                <w:rFonts w:ascii="Arial" w:hAnsi="Arial" w:cs="Arial"/>
                <w:sz w:val="20"/>
                <w:szCs w:val="20"/>
                <w:highlight w:val="yellow"/>
              </w:rPr>
              <w:t>***</w:t>
            </w:r>
          </w:p>
        </w:tc>
      </w:tr>
      <w:tr w:rsidR="00A64C10" w:rsidTr="00A64C10">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4C10" w:rsidRDefault="00A64C10">
            <w:pPr>
              <w:jc w:val="right"/>
              <w:rPr>
                <w:rFonts w:ascii="Arial CE" w:hAnsi="Arial CE" w:cs="Arial CE"/>
                <w:sz w:val="20"/>
                <w:szCs w:val="20"/>
              </w:rPr>
            </w:pPr>
            <w:r>
              <w:rPr>
                <w:rFonts w:ascii="Arial CE" w:hAnsi="Arial CE" w:cs="Arial CE"/>
                <w:sz w:val="20"/>
                <w:szCs w:val="20"/>
              </w:rPr>
              <w:t>5</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A64C10" w:rsidRDefault="00A64C10">
            <w:pPr>
              <w:rPr>
                <w:rFonts w:ascii="Arial CE" w:hAnsi="Arial CE" w:cs="Arial CE"/>
                <w:sz w:val="20"/>
                <w:szCs w:val="20"/>
              </w:rPr>
            </w:pPr>
            <w:r>
              <w:rPr>
                <w:rFonts w:ascii="Arial CE" w:hAnsi="Arial CE" w:cs="Arial CE"/>
                <w:sz w:val="20"/>
                <w:szCs w:val="20"/>
              </w:rPr>
              <w:t>430-001</w:t>
            </w:r>
          </w:p>
        </w:tc>
        <w:tc>
          <w:tcPr>
            <w:tcW w:w="3317" w:type="dxa"/>
            <w:gridSpan w:val="5"/>
            <w:tcBorders>
              <w:top w:val="single" w:sz="4" w:space="0" w:color="auto"/>
              <w:left w:val="nil"/>
              <w:bottom w:val="single" w:sz="4" w:space="0" w:color="auto"/>
              <w:right w:val="single" w:sz="4" w:space="0" w:color="auto"/>
            </w:tcBorders>
            <w:shd w:val="clear" w:color="auto" w:fill="auto"/>
            <w:vAlign w:val="bottom"/>
            <w:hideMark/>
          </w:tcPr>
          <w:p w:rsidR="00A64C10" w:rsidRDefault="00A64C10">
            <w:pPr>
              <w:rPr>
                <w:rFonts w:ascii="Arial" w:hAnsi="Arial" w:cs="Arial"/>
                <w:sz w:val="20"/>
                <w:szCs w:val="20"/>
              </w:rPr>
            </w:pPr>
            <w:r>
              <w:rPr>
                <w:rFonts w:ascii="Arial" w:hAnsi="Arial" w:cs="Arial"/>
                <w:sz w:val="20"/>
                <w:szCs w:val="20"/>
              </w:rPr>
              <w:t>Olomoucká přes železnici</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A64C10" w:rsidRDefault="00A64C10">
            <w:pPr>
              <w:jc w:val="center"/>
              <w:rPr>
                <w:rFonts w:ascii="Arial" w:hAnsi="Arial" w:cs="Arial"/>
                <w:sz w:val="20"/>
                <w:szCs w:val="20"/>
              </w:rPr>
            </w:pPr>
            <w:r>
              <w:rPr>
                <w:rFonts w:ascii="Arial" w:hAnsi="Arial" w:cs="Arial"/>
                <w:sz w:val="20"/>
                <w:szCs w:val="20"/>
              </w:rPr>
              <w:t>15,95</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A64C10" w:rsidRDefault="00A64C10">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hideMark/>
          </w:tcPr>
          <w:p w:rsidR="00A64C10" w:rsidRDefault="00A64C10">
            <w:pPr>
              <w:jc w:val="center"/>
              <w:rPr>
                <w:rFonts w:ascii="Arial" w:hAnsi="Arial" w:cs="Arial"/>
                <w:sz w:val="20"/>
                <w:szCs w:val="20"/>
              </w:rPr>
            </w:pPr>
            <w:r>
              <w:rPr>
                <w:rFonts w:ascii="Arial" w:hAnsi="Arial" w:cs="Arial"/>
                <w:sz w:val="20"/>
                <w:szCs w:val="20"/>
              </w:rPr>
              <w:t>VII</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hideMark/>
          </w:tcPr>
          <w:p w:rsidR="00A64C10" w:rsidRPr="005430C8" w:rsidRDefault="00A64C10" w:rsidP="00AA3502">
            <w:pPr>
              <w:jc w:val="center"/>
              <w:rPr>
                <w:rFonts w:ascii="Arial" w:hAnsi="Arial" w:cs="Arial"/>
                <w:sz w:val="20"/>
                <w:szCs w:val="20"/>
                <w:highlight w:val="yellow"/>
              </w:rPr>
            </w:pPr>
            <w:r w:rsidRPr="005430C8">
              <w:rPr>
                <w:rFonts w:ascii="Arial" w:hAnsi="Arial" w:cs="Arial"/>
                <w:sz w:val="20"/>
                <w:szCs w:val="20"/>
                <w:highlight w:val="yellow"/>
              </w:rPr>
              <w:t>***</w:t>
            </w:r>
          </w:p>
        </w:tc>
      </w:tr>
      <w:tr w:rsidR="00A64C10" w:rsidTr="00A64C10">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4C10" w:rsidRDefault="00A64C10">
            <w:pPr>
              <w:jc w:val="right"/>
              <w:rPr>
                <w:rFonts w:ascii="Arial CE" w:hAnsi="Arial CE" w:cs="Arial CE"/>
                <w:sz w:val="20"/>
                <w:szCs w:val="20"/>
              </w:rPr>
            </w:pPr>
            <w:r>
              <w:rPr>
                <w:rFonts w:ascii="Arial CE" w:hAnsi="Arial CE" w:cs="Arial CE"/>
                <w:sz w:val="20"/>
                <w:szCs w:val="20"/>
              </w:rPr>
              <w:t>6</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A64C10" w:rsidRDefault="00A64C10">
            <w:pPr>
              <w:rPr>
                <w:rFonts w:ascii="Arial CE" w:hAnsi="Arial CE" w:cs="Arial CE"/>
                <w:sz w:val="20"/>
                <w:szCs w:val="20"/>
              </w:rPr>
            </w:pPr>
            <w:r>
              <w:rPr>
                <w:rFonts w:ascii="Arial CE" w:hAnsi="Arial CE" w:cs="Arial CE"/>
                <w:sz w:val="20"/>
                <w:szCs w:val="20"/>
              </w:rPr>
              <w:t>602-002.1</w:t>
            </w:r>
          </w:p>
        </w:tc>
        <w:tc>
          <w:tcPr>
            <w:tcW w:w="3317" w:type="dxa"/>
            <w:gridSpan w:val="5"/>
            <w:tcBorders>
              <w:top w:val="single" w:sz="4" w:space="0" w:color="auto"/>
              <w:left w:val="nil"/>
              <w:bottom w:val="single" w:sz="4" w:space="0" w:color="auto"/>
              <w:right w:val="single" w:sz="4" w:space="0" w:color="auto"/>
            </w:tcBorders>
            <w:shd w:val="clear" w:color="auto" w:fill="auto"/>
            <w:vAlign w:val="bottom"/>
            <w:hideMark/>
          </w:tcPr>
          <w:p w:rsidR="00A64C10" w:rsidRDefault="00A64C10">
            <w:pPr>
              <w:rPr>
                <w:rFonts w:ascii="Arial" w:hAnsi="Arial" w:cs="Arial"/>
                <w:sz w:val="20"/>
                <w:szCs w:val="20"/>
              </w:rPr>
            </w:pPr>
            <w:r>
              <w:rPr>
                <w:rFonts w:ascii="Arial" w:hAnsi="Arial" w:cs="Arial"/>
                <w:sz w:val="20"/>
                <w:szCs w:val="20"/>
              </w:rPr>
              <w:t>Jihlavská přes Jemelkovu, rampa Chironova</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A64C10" w:rsidRDefault="00A64C10">
            <w:pPr>
              <w:jc w:val="center"/>
              <w:rPr>
                <w:rFonts w:ascii="Arial" w:hAnsi="Arial" w:cs="Arial"/>
                <w:sz w:val="20"/>
                <w:szCs w:val="20"/>
              </w:rPr>
            </w:pPr>
            <w:r>
              <w:rPr>
                <w:rFonts w:ascii="Arial" w:hAnsi="Arial" w:cs="Arial"/>
                <w:sz w:val="20"/>
                <w:szCs w:val="20"/>
              </w:rPr>
              <w:t>11,30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A64C10" w:rsidRDefault="00A64C10">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hideMark/>
          </w:tcPr>
          <w:p w:rsidR="00A64C10" w:rsidRDefault="00A64C10">
            <w:pPr>
              <w:jc w:val="center"/>
              <w:rPr>
                <w:rFonts w:ascii="Arial" w:hAnsi="Arial" w:cs="Arial"/>
                <w:sz w:val="20"/>
                <w:szCs w:val="20"/>
              </w:rPr>
            </w:pPr>
            <w:r>
              <w:rPr>
                <w:rFonts w:ascii="Arial" w:hAnsi="Arial" w:cs="Arial"/>
                <w:sz w:val="20"/>
                <w:szCs w:val="20"/>
              </w:rPr>
              <w:t>VI</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hideMark/>
          </w:tcPr>
          <w:p w:rsidR="00A64C10" w:rsidRPr="005430C8" w:rsidRDefault="00A64C10" w:rsidP="00AA3502">
            <w:pPr>
              <w:jc w:val="center"/>
              <w:rPr>
                <w:rFonts w:ascii="Arial" w:hAnsi="Arial" w:cs="Arial"/>
                <w:sz w:val="20"/>
                <w:szCs w:val="20"/>
                <w:highlight w:val="yellow"/>
              </w:rPr>
            </w:pPr>
            <w:r w:rsidRPr="005430C8">
              <w:rPr>
                <w:rFonts w:ascii="Arial" w:hAnsi="Arial" w:cs="Arial"/>
                <w:sz w:val="20"/>
                <w:szCs w:val="20"/>
                <w:highlight w:val="yellow"/>
              </w:rPr>
              <w:t>***</w:t>
            </w:r>
          </w:p>
        </w:tc>
      </w:tr>
      <w:tr w:rsidR="00A64C10" w:rsidTr="00A64C10">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4C10" w:rsidRDefault="00A64C10">
            <w:pPr>
              <w:jc w:val="right"/>
              <w:rPr>
                <w:rFonts w:ascii="Arial CE" w:hAnsi="Arial CE" w:cs="Arial CE"/>
                <w:sz w:val="20"/>
                <w:szCs w:val="20"/>
              </w:rPr>
            </w:pPr>
            <w:r>
              <w:rPr>
                <w:rFonts w:ascii="Arial CE" w:hAnsi="Arial CE" w:cs="Arial CE"/>
                <w:sz w:val="20"/>
                <w:szCs w:val="20"/>
              </w:rPr>
              <w:t>7</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A64C10" w:rsidRDefault="00A64C10">
            <w:pPr>
              <w:rPr>
                <w:rFonts w:ascii="Arial CE" w:hAnsi="Arial CE" w:cs="Arial CE"/>
                <w:sz w:val="20"/>
                <w:szCs w:val="20"/>
              </w:rPr>
            </w:pPr>
            <w:r>
              <w:rPr>
                <w:rFonts w:ascii="Arial CE" w:hAnsi="Arial CE" w:cs="Arial CE"/>
                <w:sz w:val="20"/>
                <w:szCs w:val="20"/>
              </w:rPr>
              <w:t>3844-5</w:t>
            </w:r>
          </w:p>
        </w:tc>
        <w:tc>
          <w:tcPr>
            <w:tcW w:w="3317" w:type="dxa"/>
            <w:gridSpan w:val="5"/>
            <w:tcBorders>
              <w:top w:val="single" w:sz="4" w:space="0" w:color="auto"/>
              <w:left w:val="nil"/>
              <w:bottom w:val="single" w:sz="4" w:space="0" w:color="auto"/>
              <w:right w:val="single" w:sz="4" w:space="0" w:color="auto"/>
            </w:tcBorders>
            <w:shd w:val="clear" w:color="auto" w:fill="auto"/>
            <w:vAlign w:val="bottom"/>
            <w:hideMark/>
          </w:tcPr>
          <w:p w:rsidR="00A64C10" w:rsidRDefault="00A64C10">
            <w:pPr>
              <w:rPr>
                <w:rFonts w:ascii="Arial" w:hAnsi="Arial" w:cs="Arial"/>
                <w:sz w:val="20"/>
                <w:szCs w:val="20"/>
              </w:rPr>
            </w:pPr>
            <w:r>
              <w:rPr>
                <w:rFonts w:ascii="Arial" w:hAnsi="Arial" w:cs="Arial"/>
                <w:sz w:val="20"/>
                <w:szCs w:val="20"/>
              </w:rPr>
              <w:t>Stará dálnice, podchod</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A64C10" w:rsidRDefault="00A64C10">
            <w:pPr>
              <w:jc w:val="center"/>
              <w:rPr>
                <w:rFonts w:ascii="Arial" w:hAnsi="Arial" w:cs="Arial"/>
                <w:sz w:val="20"/>
                <w:szCs w:val="20"/>
              </w:rPr>
            </w:pPr>
            <w:r>
              <w:rPr>
                <w:rFonts w:ascii="Arial" w:hAnsi="Arial" w:cs="Arial"/>
                <w:sz w:val="20"/>
                <w:szCs w:val="20"/>
              </w:rPr>
              <w:t>3,06</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A64C10" w:rsidRDefault="00A64C10">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hideMark/>
          </w:tcPr>
          <w:p w:rsidR="00A64C10" w:rsidRDefault="00A64C10">
            <w:pPr>
              <w:jc w:val="center"/>
              <w:rPr>
                <w:rFonts w:ascii="Arial" w:hAnsi="Arial" w:cs="Arial"/>
                <w:sz w:val="20"/>
                <w:szCs w:val="20"/>
              </w:rPr>
            </w:pPr>
            <w:r>
              <w:rPr>
                <w:rFonts w:ascii="Arial" w:hAnsi="Arial" w:cs="Arial"/>
                <w:sz w:val="20"/>
                <w:szCs w:val="20"/>
              </w:rPr>
              <w:t>II</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hideMark/>
          </w:tcPr>
          <w:p w:rsidR="00A64C10" w:rsidRPr="005430C8" w:rsidRDefault="00A64C10" w:rsidP="00AA3502">
            <w:pPr>
              <w:jc w:val="center"/>
              <w:rPr>
                <w:rFonts w:ascii="Arial" w:hAnsi="Arial" w:cs="Arial"/>
                <w:sz w:val="20"/>
                <w:szCs w:val="20"/>
                <w:highlight w:val="yellow"/>
              </w:rPr>
            </w:pPr>
            <w:r w:rsidRPr="005430C8">
              <w:rPr>
                <w:rFonts w:ascii="Arial" w:hAnsi="Arial" w:cs="Arial"/>
                <w:sz w:val="20"/>
                <w:szCs w:val="20"/>
                <w:highlight w:val="yellow"/>
              </w:rPr>
              <w:t>***</w:t>
            </w:r>
          </w:p>
        </w:tc>
      </w:tr>
      <w:tr w:rsidR="00A64C10" w:rsidTr="00A64C10">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4C10" w:rsidRDefault="00A64C10">
            <w:pPr>
              <w:jc w:val="right"/>
              <w:rPr>
                <w:rFonts w:ascii="Arial CE" w:hAnsi="Arial CE" w:cs="Arial CE"/>
                <w:sz w:val="20"/>
                <w:szCs w:val="20"/>
              </w:rPr>
            </w:pPr>
            <w:r>
              <w:rPr>
                <w:rFonts w:ascii="Arial CE" w:hAnsi="Arial CE" w:cs="Arial CE"/>
                <w:sz w:val="20"/>
                <w:szCs w:val="20"/>
              </w:rPr>
              <w:t>8</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A64C10" w:rsidRDefault="00A64C10">
            <w:pPr>
              <w:rPr>
                <w:rFonts w:ascii="Arial CE" w:hAnsi="Arial CE" w:cs="Arial CE"/>
                <w:sz w:val="20"/>
                <w:szCs w:val="20"/>
              </w:rPr>
            </w:pPr>
            <w:r>
              <w:rPr>
                <w:rFonts w:ascii="Arial CE" w:hAnsi="Arial CE" w:cs="Arial CE"/>
                <w:sz w:val="20"/>
                <w:szCs w:val="20"/>
              </w:rPr>
              <w:t>15270-1</w:t>
            </w:r>
          </w:p>
        </w:tc>
        <w:tc>
          <w:tcPr>
            <w:tcW w:w="3317" w:type="dxa"/>
            <w:gridSpan w:val="5"/>
            <w:tcBorders>
              <w:top w:val="single" w:sz="4" w:space="0" w:color="auto"/>
              <w:left w:val="nil"/>
              <w:bottom w:val="single" w:sz="4" w:space="0" w:color="auto"/>
              <w:right w:val="single" w:sz="4" w:space="0" w:color="auto"/>
            </w:tcBorders>
            <w:shd w:val="clear" w:color="auto" w:fill="auto"/>
            <w:vAlign w:val="bottom"/>
            <w:hideMark/>
          </w:tcPr>
          <w:p w:rsidR="00A64C10" w:rsidRDefault="00A64C10">
            <w:pPr>
              <w:rPr>
                <w:rFonts w:ascii="Arial" w:hAnsi="Arial" w:cs="Arial"/>
                <w:sz w:val="20"/>
                <w:szCs w:val="20"/>
              </w:rPr>
            </w:pPr>
            <w:r>
              <w:rPr>
                <w:rFonts w:ascii="Arial" w:hAnsi="Arial" w:cs="Arial"/>
                <w:sz w:val="20"/>
                <w:szCs w:val="20"/>
              </w:rPr>
              <w:t>Dlouhá přes tramvaj</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A64C10" w:rsidRDefault="00A64C10">
            <w:pPr>
              <w:jc w:val="center"/>
              <w:rPr>
                <w:rFonts w:ascii="Arial" w:hAnsi="Arial" w:cs="Arial"/>
                <w:sz w:val="20"/>
                <w:szCs w:val="20"/>
              </w:rPr>
            </w:pPr>
            <w:r>
              <w:rPr>
                <w:rFonts w:ascii="Arial" w:hAnsi="Arial" w:cs="Arial"/>
                <w:sz w:val="20"/>
                <w:szCs w:val="20"/>
              </w:rPr>
              <w:t>13,68</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A64C10" w:rsidRDefault="00A64C10">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hideMark/>
          </w:tcPr>
          <w:p w:rsidR="00A64C10" w:rsidRDefault="00A64C10">
            <w:pPr>
              <w:jc w:val="center"/>
              <w:rPr>
                <w:rFonts w:ascii="Arial" w:hAnsi="Arial" w:cs="Arial"/>
                <w:sz w:val="20"/>
                <w:szCs w:val="20"/>
              </w:rPr>
            </w:pPr>
            <w:r>
              <w:rPr>
                <w:rFonts w:ascii="Arial" w:hAnsi="Arial" w:cs="Arial"/>
                <w:sz w:val="20"/>
                <w:szCs w:val="20"/>
              </w:rPr>
              <w:t>VI</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hideMark/>
          </w:tcPr>
          <w:p w:rsidR="00A64C10" w:rsidRPr="005430C8" w:rsidRDefault="00A64C10" w:rsidP="00AA3502">
            <w:pPr>
              <w:jc w:val="center"/>
              <w:rPr>
                <w:rFonts w:ascii="Arial" w:hAnsi="Arial" w:cs="Arial"/>
                <w:sz w:val="20"/>
                <w:szCs w:val="20"/>
                <w:highlight w:val="yellow"/>
              </w:rPr>
            </w:pPr>
            <w:r w:rsidRPr="005430C8">
              <w:rPr>
                <w:rFonts w:ascii="Arial" w:hAnsi="Arial" w:cs="Arial"/>
                <w:sz w:val="20"/>
                <w:szCs w:val="20"/>
                <w:highlight w:val="yellow"/>
              </w:rPr>
              <w:t>***</w:t>
            </w:r>
          </w:p>
        </w:tc>
      </w:tr>
      <w:tr w:rsidR="00A64C10" w:rsidTr="00A64C10">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4C10" w:rsidRDefault="00A64C10">
            <w:pPr>
              <w:jc w:val="right"/>
              <w:rPr>
                <w:rFonts w:ascii="Arial CE" w:hAnsi="Arial CE" w:cs="Arial CE"/>
                <w:sz w:val="20"/>
                <w:szCs w:val="20"/>
              </w:rPr>
            </w:pPr>
            <w:r>
              <w:rPr>
                <w:rFonts w:ascii="Arial CE" w:hAnsi="Arial CE" w:cs="Arial CE"/>
                <w:sz w:val="20"/>
                <w:szCs w:val="20"/>
              </w:rPr>
              <w:t>9</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A64C10" w:rsidRDefault="00A64C10">
            <w:pPr>
              <w:rPr>
                <w:rFonts w:ascii="Arial CE" w:hAnsi="Arial CE" w:cs="Arial CE"/>
                <w:sz w:val="20"/>
                <w:szCs w:val="20"/>
              </w:rPr>
            </w:pPr>
            <w:r>
              <w:rPr>
                <w:rFonts w:ascii="Arial CE" w:hAnsi="Arial CE" w:cs="Arial CE"/>
                <w:sz w:val="20"/>
                <w:szCs w:val="20"/>
              </w:rPr>
              <w:t>15270-4</w:t>
            </w:r>
          </w:p>
        </w:tc>
        <w:tc>
          <w:tcPr>
            <w:tcW w:w="3317" w:type="dxa"/>
            <w:gridSpan w:val="5"/>
            <w:tcBorders>
              <w:top w:val="single" w:sz="4" w:space="0" w:color="auto"/>
              <w:left w:val="nil"/>
              <w:bottom w:val="single" w:sz="4" w:space="0" w:color="auto"/>
              <w:right w:val="single" w:sz="4" w:space="0" w:color="auto"/>
            </w:tcBorders>
            <w:shd w:val="clear" w:color="auto" w:fill="auto"/>
            <w:vAlign w:val="bottom"/>
            <w:hideMark/>
          </w:tcPr>
          <w:p w:rsidR="00A64C10" w:rsidRDefault="00A64C10">
            <w:pPr>
              <w:rPr>
                <w:rFonts w:ascii="Arial" w:hAnsi="Arial" w:cs="Arial"/>
                <w:sz w:val="20"/>
                <w:szCs w:val="20"/>
              </w:rPr>
            </w:pPr>
            <w:r>
              <w:rPr>
                <w:rFonts w:ascii="Arial" w:hAnsi="Arial" w:cs="Arial"/>
                <w:sz w:val="20"/>
                <w:szCs w:val="20"/>
              </w:rPr>
              <w:t>Most přes Leskavu, silnice St.Lískovec - Ostopovice</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A64C10" w:rsidRDefault="00A64C10">
            <w:pPr>
              <w:jc w:val="center"/>
              <w:rPr>
                <w:rFonts w:ascii="Arial" w:hAnsi="Arial" w:cs="Arial"/>
                <w:sz w:val="20"/>
                <w:szCs w:val="20"/>
              </w:rPr>
            </w:pPr>
            <w:r>
              <w:rPr>
                <w:rFonts w:ascii="Arial" w:hAnsi="Arial" w:cs="Arial"/>
                <w:sz w:val="20"/>
                <w:szCs w:val="20"/>
              </w:rPr>
              <w:t>7,99</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A64C10" w:rsidRDefault="00A64C10">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hideMark/>
          </w:tcPr>
          <w:p w:rsidR="00A64C10" w:rsidRDefault="00A64C10">
            <w:pPr>
              <w:jc w:val="center"/>
              <w:rPr>
                <w:rFonts w:ascii="Arial" w:hAnsi="Arial" w:cs="Arial"/>
                <w:sz w:val="20"/>
                <w:szCs w:val="20"/>
              </w:rPr>
            </w:pPr>
            <w:r>
              <w:rPr>
                <w:rFonts w:ascii="Arial" w:hAnsi="Arial" w:cs="Arial"/>
                <w:sz w:val="20"/>
                <w:szCs w:val="20"/>
              </w:rPr>
              <w:t>V</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hideMark/>
          </w:tcPr>
          <w:p w:rsidR="00A64C10" w:rsidRPr="005430C8" w:rsidRDefault="00A64C10" w:rsidP="00AA3502">
            <w:pPr>
              <w:jc w:val="center"/>
              <w:rPr>
                <w:rFonts w:ascii="Arial" w:hAnsi="Arial" w:cs="Arial"/>
                <w:sz w:val="20"/>
                <w:szCs w:val="20"/>
                <w:highlight w:val="yellow"/>
              </w:rPr>
            </w:pPr>
            <w:r w:rsidRPr="005430C8">
              <w:rPr>
                <w:rFonts w:ascii="Arial" w:hAnsi="Arial" w:cs="Arial"/>
                <w:sz w:val="20"/>
                <w:szCs w:val="20"/>
                <w:highlight w:val="yellow"/>
              </w:rPr>
              <w:t>***</w:t>
            </w:r>
          </w:p>
        </w:tc>
      </w:tr>
      <w:tr w:rsidR="00A64C10" w:rsidTr="00A64C10">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4C10" w:rsidRDefault="00A64C10">
            <w:pPr>
              <w:jc w:val="right"/>
              <w:rPr>
                <w:rFonts w:ascii="Arial CE" w:hAnsi="Arial CE" w:cs="Arial CE"/>
                <w:sz w:val="20"/>
                <w:szCs w:val="20"/>
              </w:rPr>
            </w:pPr>
            <w:r>
              <w:rPr>
                <w:rFonts w:ascii="Arial CE" w:hAnsi="Arial CE" w:cs="Arial CE"/>
                <w:sz w:val="20"/>
                <w:szCs w:val="20"/>
              </w:rPr>
              <w:t>10</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A64C10" w:rsidRDefault="00A64C10">
            <w:pPr>
              <w:rPr>
                <w:rFonts w:ascii="Arial CE" w:hAnsi="Arial CE" w:cs="Arial CE"/>
                <w:sz w:val="20"/>
                <w:szCs w:val="20"/>
              </w:rPr>
            </w:pPr>
            <w:r>
              <w:rPr>
                <w:rFonts w:ascii="Arial CE" w:hAnsi="Arial CE" w:cs="Arial CE"/>
                <w:sz w:val="20"/>
                <w:szCs w:val="20"/>
              </w:rPr>
              <w:t>15272-4</w:t>
            </w:r>
          </w:p>
        </w:tc>
        <w:tc>
          <w:tcPr>
            <w:tcW w:w="3317" w:type="dxa"/>
            <w:gridSpan w:val="5"/>
            <w:tcBorders>
              <w:top w:val="single" w:sz="4" w:space="0" w:color="auto"/>
              <w:left w:val="nil"/>
              <w:bottom w:val="single" w:sz="4" w:space="0" w:color="auto"/>
              <w:right w:val="single" w:sz="4" w:space="0" w:color="auto"/>
            </w:tcBorders>
            <w:shd w:val="clear" w:color="auto" w:fill="auto"/>
            <w:vAlign w:val="bottom"/>
          </w:tcPr>
          <w:p w:rsidR="00A64C10" w:rsidRDefault="00A64C10">
            <w:pPr>
              <w:rPr>
                <w:rFonts w:ascii="Arial" w:hAnsi="Arial" w:cs="Arial"/>
                <w:sz w:val="20"/>
                <w:szCs w:val="20"/>
              </w:rPr>
            </w:pPr>
            <w:r>
              <w:rPr>
                <w:rFonts w:ascii="Arial" w:hAnsi="Arial" w:cs="Arial"/>
                <w:sz w:val="20"/>
                <w:szCs w:val="20"/>
              </w:rPr>
              <w:t>Libušina třída přes Žebětínskou</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tcPr>
          <w:p w:rsidR="00A64C10" w:rsidRDefault="00A64C10">
            <w:pPr>
              <w:jc w:val="center"/>
              <w:rPr>
                <w:rFonts w:ascii="Arial" w:hAnsi="Arial" w:cs="Arial"/>
                <w:sz w:val="20"/>
                <w:szCs w:val="20"/>
              </w:rPr>
            </w:pPr>
            <w:r>
              <w:rPr>
                <w:rFonts w:ascii="Arial" w:hAnsi="Arial" w:cs="Arial"/>
                <w:sz w:val="20"/>
                <w:szCs w:val="20"/>
              </w:rPr>
              <w:t>20,78</w:t>
            </w:r>
          </w:p>
        </w:tc>
        <w:tc>
          <w:tcPr>
            <w:tcW w:w="850" w:type="dxa"/>
            <w:tcBorders>
              <w:top w:val="single" w:sz="4" w:space="0" w:color="auto"/>
              <w:left w:val="nil"/>
              <w:bottom w:val="single" w:sz="4" w:space="0" w:color="auto"/>
              <w:right w:val="single" w:sz="4" w:space="0" w:color="auto"/>
            </w:tcBorders>
            <w:shd w:val="clear" w:color="auto" w:fill="auto"/>
            <w:vAlign w:val="bottom"/>
          </w:tcPr>
          <w:p w:rsidR="00A64C10" w:rsidRDefault="00A64C10">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A64C10" w:rsidRDefault="00A64C10">
            <w:pPr>
              <w:jc w:val="center"/>
              <w:rPr>
                <w:rFonts w:ascii="Arial" w:hAnsi="Arial" w:cs="Arial"/>
                <w:sz w:val="20"/>
                <w:szCs w:val="20"/>
              </w:rPr>
            </w:pPr>
            <w:r>
              <w:rPr>
                <w:rFonts w:ascii="Arial" w:hAnsi="Arial" w:cs="Arial"/>
                <w:sz w:val="20"/>
                <w:szCs w:val="20"/>
              </w:rPr>
              <w:t>V</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tcPr>
          <w:p w:rsidR="00A64C10" w:rsidRPr="005430C8" w:rsidRDefault="00A64C10" w:rsidP="00030490">
            <w:pPr>
              <w:jc w:val="center"/>
              <w:rPr>
                <w:rFonts w:ascii="Arial" w:hAnsi="Arial" w:cs="Arial"/>
                <w:sz w:val="20"/>
                <w:szCs w:val="20"/>
                <w:highlight w:val="yellow"/>
              </w:rPr>
            </w:pPr>
            <w:r w:rsidRPr="005430C8">
              <w:rPr>
                <w:rFonts w:ascii="Arial" w:hAnsi="Arial" w:cs="Arial"/>
                <w:sz w:val="20"/>
                <w:szCs w:val="20"/>
                <w:highlight w:val="yellow"/>
              </w:rPr>
              <w:t>***</w:t>
            </w:r>
          </w:p>
        </w:tc>
      </w:tr>
      <w:tr w:rsidR="00A64C10" w:rsidTr="00A64C10">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4C10" w:rsidRDefault="00A64C10">
            <w:pPr>
              <w:jc w:val="right"/>
              <w:rPr>
                <w:rFonts w:ascii="Arial CE" w:hAnsi="Arial CE" w:cs="Arial CE"/>
                <w:sz w:val="20"/>
                <w:szCs w:val="20"/>
              </w:rPr>
            </w:pPr>
            <w:r>
              <w:rPr>
                <w:rFonts w:ascii="Arial CE" w:hAnsi="Arial CE" w:cs="Arial CE"/>
                <w:sz w:val="20"/>
                <w:szCs w:val="20"/>
              </w:rPr>
              <w:t>11</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A64C10" w:rsidRDefault="00A64C10">
            <w:pPr>
              <w:rPr>
                <w:rFonts w:ascii="Arial CE" w:hAnsi="Arial CE" w:cs="Arial CE"/>
                <w:sz w:val="20"/>
                <w:szCs w:val="20"/>
              </w:rPr>
            </w:pPr>
            <w:r>
              <w:rPr>
                <w:rFonts w:ascii="Arial CE" w:hAnsi="Arial CE" w:cs="Arial CE"/>
                <w:sz w:val="20"/>
                <w:szCs w:val="20"/>
              </w:rPr>
              <w:t>15278-2</w:t>
            </w:r>
          </w:p>
        </w:tc>
        <w:tc>
          <w:tcPr>
            <w:tcW w:w="3317" w:type="dxa"/>
            <w:gridSpan w:val="5"/>
            <w:tcBorders>
              <w:top w:val="single" w:sz="4" w:space="0" w:color="auto"/>
              <w:left w:val="nil"/>
              <w:bottom w:val="single" w:sz="4" w:space="0" w:color="auto"/>
              <w:right w:val="single" w:sz="4" w:space="0" w:color="auto"/>
            </w:tcBorders>
            <w:shd w:val="clear" w:color="auto" w:fill="auto"/>
            <w:vAlign w:val="bottom"/>
          </w:tcPr>
          <w:p w:rsidR="00A64C10" w:rsidRDefault="00A64C10">
            <w:pPr>
              <w:rPr>
                <w:rFonts w:ascii="Arial" w:hAnsi="Arial" w:cs="Arial"/>
                <w:sz w:val="20"/>
                <w:szCs w:val="20"/>
              </w:rPr>
            </w:pPr>
            <w:r>
              <w:rPr>
                <w:rFonts w:ascii="Arial" w:hAnsi="Arial" w:cs="Arial"/>
                <w:sz w:val="20"/>
                <w:szCs w:val="20"/>
              </w:rPr>
              <w:t>Havránkova přes Leskavu</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tcPr>
          <w:p w:rsidR="00A64C10" w:rsidRDefault="00A64C10">
            <w:pPr>
              <w:jc w:val="center"/>
              <w:rPr>
                <w:rFonts w:ascii="Arial" w:hAnsi="Arial" w:cs="Arial"/>
                <w:sz w:val="20"/>
                <w:szCs w:val="20"/>
              </w:rPr>
            </w:pPr>
            <w:r>
              <w:rPr>
                <w:rFonts w:ascii="Arial" w:hAnsi="Arial" w:cs="Arial"/>
                <w:sz w:val="20"/>
                <w:szCs w:val="20"/>
              </w:rPr>
              <w:t>6,03</w:t>
            </w:r>
          </w:p>
        </w:tc>
        <w:tc>
          <w:tcPr>
            <w:tcW w:w="850" w:type="dxa"/>
            <w:tcBorders>
              <w:top w:val="single" w:sz="4" w:space="0" w:color="auto"/>
              <w:left w:val="nil"/>
              <w:bottom w:val="single" w:sz="4" w:space="0" w:color="auto"/>
              <w:right w:val="single" w:sz="4" w:space="0" w:color="auto"/>
            </w:tcBorders>
            <w:shd w:val="clear" w:color="auto" w:fill="auto"/>
            <w:vAlign w:val="bottom"/>
          </w:tcPr>
          <w:p w:rsidR="00A64C10" w:rsidRDefault="00A64C10">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A64C10" w:rsidRDefault="00A64C10">
            <w:pPr>
              <w:jc w:val="center"/>
              <w:rPr>
                <w:rFonts w:ascii="Arial" w:hAnsi="Arial" w:cs="Arial"/>
                <w:sz w:val="20"/>
                <w:szCs w:val="20"/>
              </w:rPr>
            </w:pPr>
            <w:r>
              <w:rPr>
                <w:rFonts w:ascii="Arial" w:hAnsi="Arial" w:cs="Arial"/>
                <w:sz w:val="20"/>
                <w:szCs w:val="20"/>
              </w:rPr>
              <w:t>IV</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tcPr>
          <w:p w:rsidR="00A64C10" w:rsidRPr="005430C8" w:rsidRDefault="00A64C10" w:rsidP="00030490">
            <w:pPr>
              <w:jc w:val="center"/>
              <w:rPr>
                <w:rFonts w:ascii="Arial" w:hAnsi="Arial" w:cs="Arial"/>
                <w:sz w:val="20"/>
                <w:szCs w:val="20"/>
                <w:highlight w:val="yellow"/>
              </w:rPr>
            </w:pPr>
            <w:r w:rsidRPr="005430C8">
              <w:rPr>
                <w:rFonts w:ascii="Arial" w:hAnsi="Arial" w:cs="Arial"/>
                <w:sz w:val="20"/>
                <w:szCs w:val="20"/>
                <w:highlight w:val="yellow"/>
              </w:rPr>
              <w:t>***</w:t>
            </w:r>
          </w:p>
        </w:tc>
      </w:tr>
      <w:tr w:rsidR="00A64C10" w:rsidTr="00A64C10">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4C10" w:rsidRDefault="00A64C10">
            <w:pPr>
              <w:jc w:val="right"/>
              <w:rPr>
                <w:rFonts w:ascii="Arial CE" w:hAnsi="Arial CE" w:cs="Arial CE"/>
                <w:sz w:val="20"/>
                <w:szCs w:val="20"/>
              </w:rPr>
            </w:pPr>
            <w:r>
              <w:rPr>
                <w:rFonts w:ascii="Arial CE" w:hAnsi="Arial CE" w:cs="Arial CE"/>
                <w:sz w:val="20"/>
                <w:szCs w:val="20"/>
              </w:rPr>
              <w:t>12</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A64C10" w:rsidRDefault="00A64C10">
            <w:pPr>
              <w:rPr>
                <w:rFonts w:ascii="Arial CE" w:hAnsi="Arial CE" w:cs="Arial CE"/>
                <w:sz w:val="20"/>
                <w:szCs w:val="20"/>
              </w:rPr>
            </w:pPr>
            <w:r>
              <w:rPr>
                <w:rFonts w:ascii="Arial CE" w:hAnsi="Arial CE" w:cs="Arial CE"/>
                <w:sz w:val="20"/>
                <w:szCs w:val="20"/>
              </w:rPr>
              <w:t>15283-2</w:t>
            </w:r>
          </w:p>
        </w:tc>
        <w:tc>
          <w:tcPr>
            <w:tcW w:w="3317" w:type="dxa"/>
            <w:gridSpan w:val="5"/>
            <w:tcBorders>
              <w:top w:val="single" w:sz="4" w:space="0" w:color="auto"/>
              <w:left w:val="nil"/>
              <w:bottom w:val="single" w:sz="4" w:space="0" w:color="auto"/>
              <w:right w:val="single" w:sz="4" w:space="0" w:color="auto"/>
            </w:tcBorders>
            <w:shd w:val="clear" w:color="auto" w:fill="auto"/>
            <w:vAlign w:val="bottom"/>
            <w:hideMark/>
          </w:tcPr>
          <w:p w:rsidR="00A64C10" w:rsidRDefault="00A64C10">
            <w:pPr>
              <w:rPr>
                <w:rFonts w:ascii="Arial" w:hAnsi="Arial" w:cs="Arial"/>
                <w:sz w:val="20"/>
                <w:szCs w:val="20"/>
              </w:rPr>
            </w:pPr>
            <w:r>
              <w:rPr>
                <w:rFonts w:ascii="Arial" w:hAnsi="Arial" w:cs="Arial"/>
                <w:sz w:val="20"/>
                <w:szCs w:val="20"/>
              </w:rPr>
              <w:t>Tuřanka přes železnici</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A64C10" w:rsidRDefault="00A64C10">
            <w:pPr>
              <w:jc w:val="center"/>
              <w:rPr>
                <w:rFonts w:ascii="Arial" w:hAnsi="Arial" w:cs="Arial"/>
                <w:sz w:val="20"/>
                <w:szCs w:val="20"/>
              </w:rPr>
            </w:pPr>
            <w:r>
              <w:rPr>
                <w:rFonts w:ascii="Arial" w:hAnsi="Arial" w:cs="Arial"/>
                <w:sz w:val="20"/>
                <w:szCs w:val="20"/>
              </w:rPr>
              <w:t>138,10</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A64C10" w:rsidRDefault="00A64C10">
            <w:pPr>
              <w:jc w:val="center"/>
              <w:rPr>
                <w:rFonts w:ascii="Arial" w:hAnsi="Arial" w:cs="Arial"/>
                <w:sz w:val="20"/>
                <w:szCs w:val="20"/>
              </w:rPr>
            </w:pPr>
            <w:r>
              <w:rPr>
                <w:rFonts w:ascii="Arial" w:hAnsi="Arial" w:cs="Arial"/>
                <w:sz w:val="20"/>
                <w:szCs w:val="20"/>
              </w:rPr>
              <w:t>5</w:t>
            </w:r>
          </w:p>
        </w:tc>
        <w:tc>
          <w:tcPr>
            <w:tcW w:w="1040" w:type="dxa"/>
            <w:gridSpan w:val="2"/>
            <w:tcBorders>
              <w:top w:val="single" w:sz="4" w:space="0" w:color="auto"/>
              <w:left w:val="nil"/>
              <w:bottom w:val="single" w:sz="4" w:space="0" w:color="auto"/>
              <w:right w:val="single" w:sz="4" w:space="0" w:color="auto"/>
            </w:tcBorders>
            <w:shd w:val="clear" w:color="auto" w:fill="auto"/>
            <w:vAlign w:val="bottom"/>
            <w:hideMark/>
          </w:tcPr>
          <w:p w:rsidR="00A64C10" w:rsidRDefault="00A64C10">
            <w:pPr>
              <w:jc w:val="center"/>
              <w:rPr>
                <w:rFonts w:ascii="Arial" w:hAnsi="Arial" w:cs="Arial"/>
                <w:sz w:val="20"/>
                <w:szCs w:val="20"/>
              </w:rPr>
            </w:pPr>
            <w:r>
              <w:rPr>
                <w:rFonts w:ascii="Arial" w:hAnsi="Arial" w:cs="Arial"/>
                <w:sz w:val="20"/>
                <w:szCs w:val="20"/>
              </w:rPr>
              <w:t>II</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hideMark/>
          </w:tcPr>
          <w:p w:rsidR="00A64C10" w:rsidRPr="005430C8" w:rsidRDefault="00A64C10" w:rsidP="00AA3502">
            <w:pPr>
              <w:jc w:val="center"/>
              <w:rPr>
                <w:rFonts w:ascii="Arial" w:hAnsi="Arial" w:cs="Arial"/>
                <w:sz w:val="20"/>
                <w:szCs w:val="20"/>
                <w:highlight w:val="yellow"/>
              </w:rPr>
            </w:pPr>
            <w:r w:rsidRPr="005430C8">
              <w:rPr>
                <w:rFonts w:ascii="Arial" w:hAnsi="Arial" w:cs="Arial"/>
                <w:sz w:val="20"/>
                <w:szCs w:val="20"/>
                <w:highlight w:val="yellow"/>
              </w:rPr>
              <w:t>***</w:t>
            </w:r>
          </w:p>
        </w:tc>
      </w:tr>
      <w:tr w:rsidR="00A64C10" w:rsidTr="00A64C10">
        <w:tblPrEx>
          <w:tblLook w:val="04A0" w:firstRow="1" w:lastRow="0" w:firstColumn="1" w:lastColumn="0" w:noHBand="0" w:noVBand="1"/>
        </w:tblPrEx>
        <w:trPr>
          <w:trHeight w:val="397"/>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4C10" w:rsidRDefault="00A64C10">
            <w:pPr>
              <w:jc w:val="right"/>
              <w:rPr>
                <w:rFonts w:ascii="Arial CE" w:hAnsi="Arial CE" w:cs="Arial CE"/>
                <w:sz w:val="20"/>
                <w:szCs w:val="20"/>
              </w:rPr>
            </w:pPr>
            <w:r>
              <w:rPr>
                <w:rFonts w:ascii="Arial CE" w:hAnsi="Arial CE" w:cs="Arial CE"/>
                <w:sz w:val="20"/>
                <w:szCs w:val="20"/>
              </w:rPr>
              <w:t>13</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A64C10" w:rsidRDefault="00A64C10">
            <w:pPr>
              <w:rPr>
                <w:rFonts w:ascii="Arial CE" w:hAnsi="Arial CE" w:cs="Arial CE"/>
                <w:sz w:val="20"/>
                <w:szCs w:val="20"/>
              </w:rPr>
            </w:pPr>
            <w:r>
              <w:rPr>
                <w:rFonts w:ascii="Arial CE" w:hAnsi="Arial CE" w:cs="Arial CE"/>
                <w:sz w:val="20"/>
                <w:szCs w:val="20"/>
              </w:rPr>
              <w:t>37918-2</w:t>
            </w:r>
          </w:p>
        </w:tc>
        <w:tc>
          <w:tcPr>
            <w:tcW w:w="3317" w:type="dxa"/>
            <w:gridSpan w:val="5"/>
            <w:tcBorders>
              <w:top w:val="single" w:sz="4" w:space="0" w:color="auto"/>
              <w:left w:val="nil"/>
              <w:bottom w:val="single" w:sz="4" w:space="0" w:color="auto"/>
              <w:right w:val="single" w:sz="4" w:space="0" w:color="auto"/>
            </w:tcBorders>
            <w:shd w:val="clear" w:color="auto" w:fill="auto"/>
            <w:vAlign w:val="bottom"/>
            <w:hideMark/>
          </w:tcPr>
          <w:p w:rsidR="00A64C10" w:rsidRDefault="00A64C10">
            <w:pPr>
              <w:rPr>
                <w:rFonts w:ascii="Arial" w:hAnsi="Arial" w:cs="Arial"/>
                <w:sz w:val="20"/>
                <w:szCs w:val="20"/>
              </w:rPr>
            </w:pPr>
            <w:r>
              <w:rPr>
                <w:rFonts w:ascii="Arial" w:hAnsi="Arial" w:cs="Arial"/>
                <w:sz w:val="20"/>
                <w:szCs w:val="20"/>
              </w:rPr>
              <w:t>Jandáskova přes Ponávku</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A64C10" w:rsidRDefault="00A64C10">
            <w:pPr>
              <w:jc w:val="center"/>
              <w:rPr>
                <w:rFonts w:ascii="Arial" w:hAnsi="Arial" w:cs="Arial"/>
                <w:sz w:val="20"/>
                <w:szCs w:val="20"/>
              </w:rPr>
            </w:pPr>
            <w:r>
              <w:rPr>
                <w:rFonts w:ascii="Arial" w:hAnsi="Arial" w:cs="Arial"/>
                <w:sz w:val="20"/>
                <w:szCs w:val="20"/>
              </w:rPr>
              <w:t>7,86</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A64C10" w:rsidRDefault="00A64C10">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hideMark/>
          </w:tcPr>
          <w:p w:rsidR="00A64C10" w:rsidRDefault="00A64C10">
            <w:pPr>
              <w:jc w:val="center"/>
              <w:rPr>
                <w:rFonts w:ascii="Arial" w:hAnsi="Arial" w:cs="Arial"/>
                <w:sz w:val="20"/>
                <w:szCs w:val="20"/>
              </w:rPr>
            </w:pPr>
            <w:r>
              <w:rPr>
                <w:rFonts w:ascii="Arial" w:hAnsi="Arial" w:cs="Arial"/>
                <w:sz w:val="20"/>
                <w:szCs w:val="20"/>
              </w:rPr>
              <w:t>V</w:t>
            </w:r>
          </w:p>
        </w:tc>
        <w:tc>
          <w:tcPr>
            <w:tcW w:w="1370" w:type="dxa"/>
            <w:gridSpan w:val="2"/>
            <w:tcBorders>
              <w:top w:val="nil"/>
              <w:left w:val="single" w:sz="4" w:space="0" w:color="auto"/>
              <w:bottom w:val="single" w:sz="4" w:space="0" w:color="auto"/>
              <w:right w:val="single" w:sz="8" w:space="0" w:color="auto"/>
            </w:tcBorders>
            <w:shd w:val="clear" w:color="auto" w:fill="auto"/>
            <w:noWrap/>
            <w:vAlign w:val="center"/>
            <w:hideMark/>
          </w:tcPr>
          <w:p w:rsidR="00A64C10" w:rsidRPr="005430C8" w:rsidRDefault="00A64C10" w:rsidP="00AA3502">
            <w:pPr>
              <w:jc w:val="center"/>
              <w:rPr>
                <w:rFonts w:ascii="Arial" w:hAnsi="Arial" w:cs="Arial"/>
                <w:sz w:val="20"/>
                <w:szCs w:val="20"/>
                <w:highlight w:val="yellow"/>
              </w:rPr>
            </w:pPr>
            <w:r w:rsidRPr="005430C8">
              <w:rPr>
                <w:rFonts w:ascii="Arial" w:hAnsi="Arial" w:cs="Arial"/>
                <w:sz w:val="20"/>
                <w:szCs w:val="20"/>
                <w:highlight w:val="yellow"/>
              </w:rPr>
              <w:t>***</w:t>
            </w:r>
          </w:p>
        </w:tc>
      </w:tr>
      <w:tr w:rsidR="00FA2B25" w:rsidTr="00A64C10">
        <w:tblPrEx>
          <w:tblLook w:val="04A0" w:firstRow="1" w:lastRow="0" w:firstColumn="1" w:lastColumn="0" w:noHBand="0" w:noVBand="1"/>
        </w:tblPrEx>
        <w:trPr>
          <w:trHeight w:val="460"/>
        </w:trPr>
        <w:tc>
          <w:tcPr>
            <w:tcW w:w="7900" w:type="dxa"/>
            <w:gridSpan w:val="15"/>
            <w:tcBorders>
              <w:top w:val="single" w:sz="4" w:space="0" w:color="auto"/>
              <w:left w:val="single" w:sz="8" w:space="0" w:color="auto"/>
              <w:bottom w:val="single" w:sz="4" w:space="0" w:color="auto"/>
              <w:right w:val="single" w:sz="4" w:space="0" w:color="auto"/>
            </w:tcBorders>
            <w:shd w:val="clear" w:color="auto" w:fill="auto"/>
            <w:noWrap/>
            <w:vAlign w:val="center"/>
          </w:tcPr>
          <w:p w:rsidR="00FA2B25" w:rsidRDefault="00FA2B25" w:rsidP="00FA2B25">
            <w:pPr>
              <w:rPr>
                <w:rFonts w:ascii="Arial" w:hAnsi="Arial" w:cs="Arial"/>
                <w:sz w:val="20"/>
                <w:szCs w:val="20"/>
              </w:rPr>
            </w:pPr>
            <w:r>
              <w:rPr>
                <w:rFonts w:ascii="Arial" w:hAnsi="Arial" w:cs="Arial"/>
                <w:sz w:val="20"/>
                <w:szCs w:val="20"/>
              </w:rPr>
              <w:t xml:space="preserve"> Cena celkem v Kč bez DPH</w:t>
            </w:r>
          </w:p>
        </w:tc>
        <w:tc>
          <w:tcPr>
            <w:tcW w:w="1370" w:type="dxa"/>
            <w:gridSpan w:val="2"/>
            <w:tcBorders>
              <w:top w:val="nil"/>
              <w:left w:val="nil"/>
              <w:bottom w:val="single" w:sz="4" w:space="0" w:color="auto"/>
              <w:right w:val="single" w:sz="8" w:space="0" w:color="auto"/>
            </w:tcBorders>
            <w:shd w:val="clear" w:color="auto" w:fill="auto"/>
            <w:noWrap/>
            <w:vAlign w:val="center"/>
          </w:tcPr>
          <w:p w:rsidR="00FA2B25" w:rsidRPr="005430C8" w:rsidRDefault="00FA2B25" w:rsidP="00FA2B25">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A64C10">
        <w:tblPrEx>
          <w:tblLook w:val="04A0" w:firstRow="1" w:lastRow="0" w:firstColumn="1" w:lastColumn="0" w:noHBand="0" w:noVBand="1"/>
        </w:tblPrEx>
        <w:trPr>
          <w:trHeight w:val="499"/>
        </w:trPr>
        <w:tc>
          <w:tcPr>
            <w:tcW w:w="7900" w:type="dxa"/>
            <w:gridSpan w:val="15"/>
            <w:tcBorders>
              <w:top w:val="nil"/>
              <w:left w:val="single" w:sz="8" w:space="0" w:color="auto"/>
              <w:bottom w:val="single" w:sz="4" w:space="0" w:color="auto"/>
              <w:right w:val="single" w:sz="4" w:space="0" w:color="auto"/>
            </w:tcBorders>
            <w:shd w:val="clear" w:color="auto" w:fill="auto"/>
            <w:noWrap/>
            <w:vAlign w:val="center"/>
          </w:tcPr>
          <w:p w:rsidR="005430C8" w:rsidRPr="00FA2B25" w:rsidRDefault="00FA2B25" w:rsidP="00FA2B25">
            <w:pPr>
              <w:rPr>
                <w:rFonts w:ascii="Arial" w:hAnsi="Arial" w:cs="Arial"/>
                <w:b/>
                <w:sz w:val="20"/>
                <w:szCs w:val="20"/>
              </w:rPr>
            </w:pPr>
            <w:r>
              <w:rPr>
                <w:rFonts w:ascii="Arial" w:hAnsi="Arial" w:cs="Arial"/>
                <w:sz w:val="20"/>
                <w:szCs w:val="20"/>
              </w:rPr>
              <w:t xml:space="preserve">  </w:t>
            </w:r>
            <w:r w:rsidR="005430C8" w:rsidRPr="00FA2B25">
              <w:rPr>
                <w:rFonts w:ascii="Arial" w:hAnsi="Arial" w:cs="Arial"/>
                <w:b/>
                <w:sz w:val="20"/>
                <w:szCs w:val="20"/>
              </w:rPr>
              <w:t>Cena celkem</w:t>
            </w:r>
            <w:r w:rsidRPr="00FA2B25">
              <w:rPr>
                <w:rFonts w:ascii="Arial" w:hAnsi="Arial" w:cs="Arial"/>
                <w:b/>
                <w:sz w:val="20"/>
                <w:szCs w:val="20"/>
              </w:rPr>
              <w:t xml:space="preserve"> v Kč</w:t>
            </w:r>
            <w:r w:rsidR="005430C8" w:rsidRPr="00FA2B25">
              <w:rPr>
                <w:rFonts w:ascii="Arial" w:hAnsi="Arial" w:cs="Arial"/>
                <w:b/>
                <w:sz w:val="20"/>
                <w:szCs w:val="20"/>
              </w:rPr>
              <w:t xml:space="preserve"> vč. DPH</w:t>
            </w:r>
          </w:p>
        </w:tc>
        <w:tc>
          <w:tcPr>
            <w:tcW w:w="1370"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7F15D8">
        <w:rPr>
          <w:sz w:val="22"/>
          <w:szCs w:val="22"/>
        </w:rPr>
        <w:t>2</w:t>
      </w:r>
      <w:r w:rsidR="00A64C10">
        <w:rPr>
          <w:sz w:val="22"/>
          <w:szCs w:val="22"/>
        </w:rPr>
        <w:t>3</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632E" w:rsidRDefault="00C8632E">
      <w:r>
        <w:separator/>
      </w:r>
    </w:p>
  </w:endnote>
  <w:endnote w:type="continuationSeparator" w:id="0">
    <w:p w:rsidR="00C8632E" w:rsidRDefault="00C86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32E" w:rsidRPr="00336209" w:rsidRDefault="00C8632E" w:rsidP="00336209">
    <w:pPr>
      <w:pStyle w:val="Zpat"/>
      <w:jc w:val="center"/>
    </w:pPr>
    <w:r>
      <w:t xml:space="preserve">Strana </w:t>
    </w:r>
    <w:r>
      <w:fldChar w:fldCharType="begin"/>
    </w:r>
    <w:r>
      <w:instrText xml:space="preserve"> PAGE </w:instrText>
    </w:r>
    <w:r>
      <w:fldChar w:fldCharType="separate"/>
    </w:r>
    <w:r w:rsidR="00C831C5">
      <w:rPr>
        <w:noProof/>
      </w:rPr>
      <w:t>4</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C831C5">
      <w:rPr>
        <w:noProof/>
      </w:rPr>
      <w:t>7</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32E" w:rsidRPr="00BE6A0A" w:rsidRDefault="00C8632E"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CE42E0">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632E" w:rsidRDefault="00C8632E">
      <w:r>
        <w:separator/>
      </w:r>
    </w:p>
  </w:footnote>
  <w:footnote w:type="continuationSeparator" w:id="0">
    <w:p w:rsidR="00C8632E" w:rsidRDefault="00C863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Look w:val="01E0" w:firstRow="1" w:lastRow="1" w:firstColumn="1" w:lastColumn="1" w:noHBand="0" w:noVBand="0"/>
    </w:tblPr>
    <w:tblGrid>
      <w:gridCol w:w="4968"/>
      <w:gridCol w:w="4680"/>
    </w:tblGrid>
    <w:tr w:rsidR="00C8632E" w:rsidRPr="00137448">
      <w:trPr>
        <w:trHeight w:val="180"/>
      </w:trPr>
      <w:tc>
        <w:tcPr>
          <w:tcW w:w="9648" w:type="dxa"/>
          <w:gridSpan w:val="2"/>
        </w:tcPr>
        <w:p w:rsidR="00C8632E" w:rsidRPr="00955654" w:rsidRDefault="00C8632E" w:rsidP="00A64C10">
          <w:pPr>
            <w:spacing w:before="100" w:after="100" w:line="240" w:lineRule="exact"/>
          </w:pPr>
          <w:r>
            <w:rPr>
              <w:i/>
              <w:sz w:val="16"/>
              <w:szCs w:val="16"/>
            </w:rPr>
            <w:t xml:space="preserve">Hlavní prohlídky mostů v roce </w:t>
          </w:r>
          <w:r w:rsidR="00AF769D">
            <w:rPr>
              <w:i/>
              <w:sz w:val="16"/>
              <w:szCs w:val="16"/>
            </w:rPr>
            <w:t>202</w:t>
          </w:r>
          <w:r w:rsidR="00A64C10">
            <w:rPr>
              <w:i/>
              <w:sz w:val="16"/>
              <w:szCs w:val="16"/>
            </w:rPr>
            <w:t>3</w:t>
          </w:r>
          <w:r>
            <w:rPr>
              <w:i/>
              <w:sz w:val="16"/>
              <w:szCs w:val="16"/>
            </w:rPr>
            <w:t>–</w:t>
          </w:r>
          <w:r w:rsidR="007F15D8">
            <w:rPr>
              <w:i/>
              <w:sz w:val="16"/>
              <w:szCs w:val="16"/>
            </w:rPr>
            <w:t xml:space="preserve"> </w:t>
          </w:r>
          <w:r w:rsidR="00AF769D">
            <w:rPr>
              <w:i/>
              <w:sz w:val="16"/>
              <w:szCs w:val="16"/>
            </w:rPr>
            <w:t xml:space="preserve"> Brno - město</w:t>
          </w:r>
          <w:r w:rsidRPr="0051251A">
            <w:rPr>
              <w:sz w:val="22"/>
              <w:szCs w:val="22"/>
            </w:rPr>
            <w:tab/>
          </w:r>
        </w:p>
      </w:tc>
    </w:tr>
    <w:tr w:rsidR="00C8632E" w:rsidRPr="00137448">
      <w:trPr>
        <w:trHeight w:val="80"/>
      </w:trPr>
      <w:tc>
        <w:tcPr>
          <w:tcW w:w="4968" w:type="dxa"/>
        </w:tcPr>
        <w:p w:rsidR="00C8632E" w:rsidRPr="00106006" w:rsidRDefault="00C8632E"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C8632E" w:rsidRPr="00106006" w:rsidRDefault="00C8632E"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C8632E" w:rsidRPr="00336209" w:rsidRDefault="00C8632E"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32E" w:rsidRPr="00BE6A0A" w:rsidRDefault="00C8632E">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7C1744"/>
    <w:multiLevelType w:val="multilevel"/>
    <w:tmpl w:val="0BE4A194"/>
    <w:lvl w:ilvl="0">
      <w:start w:val="7"/>
      <w:numFmt w:val="upperRoman"/>
      <w:lvlText w:val="%1."/>
      <w:lvlJc w:val="left"/>
      <w:pPr>
        <w:tabs>
          <w:tab w:val="num" w:pos="1080"/>
        </w:tabs>
        <w:ind w:left="1080" w:hanging="720"/>
      </w:pPr>
      <w:rPr>
        <w:rFonts w:hint="default"/>
      </w:r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9"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1"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6"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2"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3B0766C"/>
    <w:multiLevelType w:val="hybridMultilevel"/>
    <w:tmpl w:val="B7A4BC6A"/>
    <w:lvl w:ilvl="0" w:tplc="04050017">
      <w:start w:val="1"/>
      <w:numFmt w:val="lowerLetter"/>
      <w:lvlText w:val="%1)"/>
      <w:lvlJc w:val="left"/>
      <w:pPr>
        <w:tabs>
          <w:tab w:val="num" w:pos="540"/>
        </w:tabs>
        <w:ind w:left="54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9"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30"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2"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2"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5"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6"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5"/>
  </w:num>
  <w:num w:numId="2">
    <w:abstractNumId w:val="10"/>
  </w:num>
  <w:num w:numId="3">
    <w:abstractNumId w:val="17"/>
  </w:num>
  <w:num w:numId="4">
    <w:abstractNumId w:val="36"/>
  </w:num>
  <w:num w:numId="5">
    <w:abstractNumId w:val="2"/>
  </w:num>
  <w:num w:numId="6">
    <w:abstractNumId w:val="12"/>
  </w:num>
  <w:num w:numId="7">
    <w:abstractNumId w:val="32"/>
  </w:num>
  <w:num w:numId="8">
    <w:abstractNumId w:val="37"/>
  </w:num>
  <w:num w:numId="9">
    <w:abstractNumId w:val="0"/>
  </w:num>
  <w:num w:numId="10">
    <w:abstractNumId w:val="24"/>
  </w:num>
  <w:num w:numId="11">
    <w:abstractNumId w:val="22"/>
  </w:num>
  <w:num w:numId="12">
    <w:abstractNumId w:val="33"/>
  </w:num>
  <w:num w:numId="13">
    <w:abstractNumId w:val="4"/>
  </w:num>
  <w:num w:numId="14">
    <w:abstractNumId w:val="43"/>
  </w:num>
  <w:num w:numId="15">
    <w:abstractNumId w:val="14"/>
  </w:num>
  <w:num w:numId="16">
    <w:abstractNumId w:val="34"/>
  </w:num>
  <w:num w:numId="17">
    <w:abstractNumId w:val="23"/>
  </w:num>
  <w:num w:numId="18">
    <w:abstractNumId w:val="35"/>
  </w:num>
  <w:num w:numId="19">
    <w:abstractNumId w:val="40"/>
  </w:num>
  <w:num w:numId="20">
    <w:abstractNumId w:val="26"/>
  </w:num>
  <w:num w:numId="21">
    <w:abstractNumId w:val="6"/>
  </w:num>
  <w:num w:numId="22">
    <w:abstractNumId w:val="15"/>
  </w:num>
  <w:num w:numId="23">
    <w:abstractNumId w:val="8"/>
  </w:num>
  <w:num w:numId="24">
    <w:abstractNumId w:val="39"/>
  </w:num>
  <w:num w:numId="25">
    <w:abstractNumId w:val="38"/>
  </w:num>
  <w:num w:numId="26">
    <w:abstractNumId w:val="9"/>
  </w:num>
  <w:num w:numId="27">
    <w:abstractNumId w:val="7"/>
  </w:num>
  <w:num w:numId="28">
    <w:abstractNumId w:val="16"/>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num>
  <w:num w:numId="31">
    <w:abstractNumId w:val="1"/>
  </w:num>
  <w:num w:numId="32">
    <w:abstractNumId w:val="31"/>
  </w:num>
  <w:num w:numId="33">
    <w:abstractNumId w:val="44"/>
  </w:num>
  <w:num w:numId="34">
    <w:abstractNumId w:val="30"/>
  </w:num>
  <w:num w:numId="35">
    <w:abstractNumId w:val="46"/>
  </w:num>
  <w:num w:numId="36">
    <w:abstractNumId w:val="30"/>
  </w:num>
  <w:num w:numId="37">
    <w:abstractNumId w:val="11"/>
  </w:num>
  <w:num w:numId="38">
    <w:abstractNumId w:val="19"/>
  </w:num>
  <w:num w:numId="39">
    <w:abstractNumId w:val="25"/>
  </w:num>
  <w:num w:numId="40">
    <w:abstractNumId w:val="29"/>
  </w:num>
  <w:num w:numId="41">
    <w:abstractNumId w:val="28"/>
  </w:num>
  <w:num w:numId="42">
    <w:abstractNumId w:val="3"/>
  </w:num>
  <w:num w:numId="43">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21"/>
  </w:num>
  <w:num w:numId="46">
    <w:abstractNumId w:val="41"/>
  </w:num>
  <w:num w:numId="47">
    <w:abstractNumId w:val="20"/>
  </w:num>
  <w:num w:numId="48">
    <w:abstractNumId w:val="27"/>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357D"/>
    <w:rsid w:val="001435FC"/>
    <w:rsid w:val="00146EE7"/>
    <w:rsid w:val="00151081"/>
    <w:rsid w:val="001511C2"/>
    <w:rsid w:val="001547A6"/>
    <w:rsid w:val="00163B73"/>
    <w:rsid w:val="00164147"/>
    <w:rsid w:val="00170E7A"/>
    <w:rsid w:val="001770E4"/>
    <w:rsid w:val="0018074C"/>
    <w:rsid w:val="00182BB2"/>
    <w:rsid w:val="001859B7"/>
    <w:rsid w:val="0018792D"/>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93E66"/>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A07C7"/>
    <w:rsid w:val="003A3785"/>
    <w:rsid w:val="003A64EF"/>
    <w:rsid w:val="003B0787"/>
    <w:rsid w:val="003B0E1C"/>
    <w:rsid w:val="003B6E31"/>
    <w:rsid w:val="003D1916"/>
    <w:rsid w:val="003D2E50"/>
    <w:rsid w:val="003D48EF"/>
    <w:rsid w:val="003D7ACC"/>
    <w:rsid w:val="003E728A"/>
    <w:rsid w:val="003E733D"/>
    <w:rsid w:val="003F4371"/>
    <w:rsid w:val="003F4692"/>
    <w:rsid w:val="003F5D01"/>
    <w:rsid w:val="00400F5B"/>
    <w:rsid w:val="0040183E"/>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3E60"/>
    <w:rsid w:val="007A4EFC"/>
    <w:rsid w:val="007A6345"/>
    <w:rsid w:val="007B18B0"/>
    <w:rsid w:val="007B7DED"/>
    <w:rsid w:val="007C102B"/>
    <w:rsid w:val="007C238D"/>
    <w:rsid w:val="007C51C3"/>
    <w:rsid w:val="007C78F9"/>
    <w:rsid w:val="007D5751"/>
    <w:rsid w:val="007D63F1"/>
    <w:rsid w:val="007E74E0"/>
    <w:rsid w:val="007E75D7"/>
    <w:rsid w:val="007F15D8"/>
    <w:rsid w:val="007F2949"/>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3F6A"/>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9F7855"/>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4C10"/>
    <w:rsid w:val="00A66CBD"/>
    <w:rsid w:val="00A66E90"/>
    <w:rsid w:val="00A67F2D"/>
    <w:rsid w:val="00A71609"/>
    <w:rsid w:val="00A73414"/>
    <w:rsid w:val="00A83616"/>
    <w:rsid w:val="00A846E6"/>
    <w:rsid w:val="00AA082E"/>
    <w:rsid w:val="00AA1AD3"/>
    <w:rsid w:val="00AA3502"/>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3392"/>
    <w:rsid w:val="00BC56D4"/>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31C5"/>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3A7A"/>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B25"/>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EF6CFF"/>
  <w15:docId w15:val="{DC387165-7093-4330-BF2E-5FEFCC937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7823"/>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uiPriority w:val="99"/>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dolf.milerski@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9F591-19ED-4E34-934F-8106EF039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7</Pages>
  <Words>1945</Words>
  <Characters>11478</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Nováková Eva</cp:lastModifiedBy>
  <cp:revision>21</cp:revision>
  <cp:lastPrinted>2019-02-11T11:28:00Z</cp:lastPrinted>
  <dcterms:created xsi:type="dcterms:W3CDTF">2018-02-21T09:59:00Z</dcterms:created>
  <dcterms:modified xsi:type="dcterms:W3CDTF">2023-04-11T07:18:00Z</dcterms:modified>
</cp:coreProperties>
</file>